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w:t>
      </w:r>
      <w:r w:rsidR="00FE5AC3">
        <w:rPr>
          <w:rFonts w:ascii="Times New Roman" w:hAnsi="Times New Roman" w:cs="Times New Roman"/>
          <w:sz w:val="28"/>
          <w:szCs w:val="28"/>
        </w:rPr>
        <w:t>финансовое обеспечение затрат, связанных с выполнением работ по сбору и вывозу стихийных (несанкционированных) свалок, бытовых и промышленных отходов</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w:t>
      </w:r>
      <w:r w:rsidR="00FE5AC3">
        <w:rPr>
          <w:rFonts w:ascii="Times New Roman" w:hAnsi="Times New Roman" w:cs="Times New Roman"/>
          <w:sz w:val="22"/>
          <w:szCs w:val="22"/>
        </w:rPr>
        <w:t>ем Администрации г. Белогорск 28.03.2022 № 477</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C94907"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24 сентября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3 года до 17-00 часов 28 сентября</w:t>
            </w:r>
            <w:r w:rsidR="00723894">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4C4F02"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4C4F02">
              <w:rPr>
                <w:rFonts w:ascii="Times New Roman" w:hAnsi="Times New Roman" w:cs="Times New Roman"/>
                <w:sz w:val="22"/>
                <w:szCs w:val="22"/>
              </w:rPr>
              <w:t>,</w:t>
            </w:r>
          </w:p>
          <w:p w:rsidR="00DD2FB6" w:rsidRPr="00A62E81" w:rsidRDefault="0087607F"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4C4F02">
        <w:trPr>
          <w:trHeight w:val="4319"/>
        </w:trPr>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w:t>
            </w:r>
            <w:r w:rsidRPr="004C4F02">
              <w:rPr>
                <w:rFonts w:ascii="Times New Roman" w:hAnsi="Times New Roman" w:cs="Times New Roman"/>
                <w:sz w:val="22"/>
                <w:szCs w:val="22"/>
              </w:rPr>
              <w:t>инансовое обеспечение затрат, связанных с выполнением работ по сбору и вывозу стихийных (несанкционированных) свалок, бытовых и промышленных отходов на территории муниципального образования г. Белогорск.</w:t>
            </w:r>
          </w:p>
          <w:p w:rsidR="004C4F02" w:rsidRPr="004C4F02" w:rsidRDefault="004C4F02" w:rsidP="004C4F02">
            <w:pPr>
              <w:pStyle w:val="ConsPlusNormal"/>
              <w:ind w:firstLine="0"/>
              <w:jc w:val="both"/>
              <w:rPr>
                <w:rFonts w:ascii="Times New Roman" w:hAnsi="Times New Roman" w:cs="Times New Roman"/>
                <w:sz w:val="22"/>
                <w:szCs w:val="22"/>
              </w:rPr>
            </w:pPr>
            <w:r w:rsidRPr="004C4F02">
              <w:rPr>
                <w:rFonts w:ascii="Times New Roman" w:hAnsi="Times New Roman" w:cs="Times New Roman"/>
                <w:sz w:val="22"/>
                <w:szCs w:val="22"/>
              </w:rPr>
              <w:t>Сбор и вывоз стихийных (несанкционированных) свалок, бытовых и промышленных отходов предполагает выполнение следующих видов работ:</w:t>
            </w:r>
          </w:p>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погрузка, подбор, вывоз мусора;</w:t>
            </w:r>
          </w:p>
          <w:p w:rsidR="004C4F02" w:rsidRPr="004C4F02" w:rsidRDefault="004C4F02" w:rsidP="004C4F0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погрузка и подбор просыпанного мусора в момент загрузки;</w:t>
            </w:r>
          </w:p>
          <w:p w:rsidR="006F3935" w:rsidRPr="00DD2FB6" w:rsidRDefault="004C4F02" w:rsidP="004C4F0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4C4F02">
              <w:rPr>
                <w:rFonts w:ascii="Times New Roman" w:hAnsi="Times New Roman" w:cs="Times New Roman"/>
                <w:sz w:val="22"/>
                <w:szCs w:val="22"/>
              </w:rPr>
              <w:t>очистка мест несанкционированных свалок, бытовых и промышленных отходов и прилегающих территорий на расстоянии 10 м по периметру от соответствующей свалки.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Default="004C4F02" w:rsidP="003039B2">
            <w:pPr>
              <w:pStyle w:val="ConsPlusNormal"/>
              <w:widowControl/>
              <w:ind w:firstLine="0"/>
              <w:jc w:val="both"/>
              <w:rPr>
                <w:rFonts w:ascii="Times New Roman" w:hAnsi="Times New Roman" w:cs="Times New Roman"/>
                <w:sz w:val="22"/>
                <w:szCs w:val="22"/>
              </w:rPr>
            </w:pPr>
            <w:r w:rsidRPr="004C4F02">
              <w:rPr>
                <w:rFonts w:ascii="Times New Roman" w:hAnsi="Times New Roman" w:cs="Times New Roman"/>
                <w:sz w:val="22"/>
                <w:szCs w:val="22"/>
              </w:rPr>
              <w:t>Результатом предоставления субсидии является обеспечение затрат, связанных с выполнением работ по сбору и вывозу стихийных (несанкционированных) свалок, бытовых и промышленных отходов. Показателем, необходимым для достижения результатов предоставления субсидии, является 100 - процентное выполнение работ по сбору и вывозу стихийных (несанкционированных) свалок, бытовых и промышленных отходов на территории муниципального образования г. Белогорск.</w:t>
            </w:r>
          </w:p>
          <w:p w:rsidR="004C4F02" w:rsidRPr="00DD2FB6" w:rsidRDefault="004C4F02" w:rsidP="003039B2">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6F3935" w:rsidRPr="0059645D" w:rsidRDefault="006F3935" w:rsidP="003560EE">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Заявители </w:t>
            </w:r>
            <w:bookmarkStart w:id="0" w:name="_GoBack"/>
            <w:bookmarkEnd w:id="0"/>
            <w:r>
              <w:rPr>
                <w:rFonts w:ascii="Times New Roman" w:hAnsi="Times New Roman" w:cs="Times New Roman"/>
                <w:sz w:val="22"/>
                <w:szCs w:val="22"/>
              </w:rPr>
              <w:t>предоставляют в</w:t>
            </w:r>
            <w:r>
              <w:t xml:space="preserve"> </w:t>
            </w:r>
            <w:r w:rsidRPr="00711E3B">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w:t>
            </w:r>
            <w:r w:rsidR="00723894">
              <w:rPr>
                <w:rFonts w:ascii="Times New Roman" w:hAnsi="Times New Roman" w:cs="Times New Roman"/>
                <w:sz w:val="22"/>
                <w:szCs w:val="22"/>
              </w:rPr>
              <w:t xml:space="preserve">или иную дату </w:t>
            </w:r>
            <w:r w:rsidRPr="003560EE">
              <w:rPr>
                <w:rFonts w:ascii="Times New Roman" w:hAnsi="Times New Roman" w:cs="Times New Roman"/>
                <w:sz w:val="22"/>
                <w:szCs w:val="22"/>
              </w:rPr>
              <w:t>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3560EE">
              <w:rPr>
                <w:rFonts w:ascii="Times New Roman" w:hAnsi="Times New Roman" w:cs="Times New Roman"/>
                <w:sz w:val="22"/>
                <w:szCs w:val="22"/>
              </w:rPr>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lastRenderedPageBreak/>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lastRenderedPageBreak/>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осуществляет возврат заявки не позднее пяти рабочих дней с момента 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A76226" w:rsidRDefault="00A76226" w:rsidP="00C73393">
            <w:pPr>
              <w:pStyle w:val="ConsPlusNormal"/>
              <w:ind w:firstLine="0"/>
              <w:jc w:val="both"/>
              <w:rPr>
                <w:rFonts w:ascii="Times New Roman" w:hAnsi="Times New Roman" w:cs="Times New Roman"/>
                <w:sz w:val="22"/>
                <w:szCs w:val="22"/>
              </w:rPr>
            </w:pPr>
            <w:r w:rsidRPr="00A76226">
              <w:rPr>
                <w:rFonts w:ascii="Times New Roman" w:hAnsi="Times New Roman" w:cs="Times New Roman"/>
                <w:sz w:val="22"/>
                <w:szCs w:val="22"/>
              </w:rPr>
              <w:t xml:space="preserve">Главный распорядитель в течение 5 (пяти) рабочих дней со дня получения заявки, указанной в пункте 11 настоящего Порядка, передает их в </w:t>
            </w:r>
            <w:r w:rsidRPr="00A76226">
              <w:rPr>
                <w:rFonts w:ascii="Times New Roman" w:hAnsi="Times New Roman" w:cs="Times New Roman"/>
                <w:sz w:val="22"/>
                <w:szCs w:val="22"/>
              </w:rPr>
              <w:lastRenderedPageBreak/>
              <w:t>Комиссию для рассмотрения на предмет соответствия заявки требованиям, установленным в объявлении о проведении отбора. Очередность рассмотрения заявок формируется согласно дате и времени регистрации заявок.</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w:t>
            </w:r>
            <w:r w:rsidR="00A76226">
              <w:rPr>
                <w:rFonts w:ascii="Times New Roman" w:hAnsi="Times New Roman" w:cs="Times New Roman"/>
                <w:sz w:val="22"/>
                <w:szCs w:val="22"/>
              </w:rPr>
              <w:t>авный распорядитель в течение 10</w:t>
            </w:r>
            <w:r w:rsidRPr="00C23C5A">
              <w:rPr>
                <w:rFonts w:ascii="Times New Roman" w:hAnsi="Times New Roman" w:cs="Times New Roman"/>
                <w:sz w:val="22"/>
                <w:szCs w:val="22"/>
              </w:rPr>
              <w:t xml:space="preserve">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отказывает в предоставлении субсидии по основаниям, указанным в пункте 23 настоящего 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понедельник – пятница, с 8-00</w:t>
            </w:r>
            <w:r w:rsidR="00623DAB">
              <w:rPr>
                <w:rFonts w:ascii="Times New Roman" w:hAnsi="Times New Roman" w:cs="Times New Roman"/>
                <w:sz w:val="22"/>
                <w:szCs w:val="22"/>
              </w:rPr>
              <w:t xml:space="preserve">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B539F"/>
    <w:rsid w:val="003039B2"/>
    <w:rsid w:val="003560EE"/>
    <w:rsid w:val="003A5B35"/>
    <w:rsid w:val="004338F4"/>
    <w:rsid w:val="004418CC"/>
    <w:rsid w:val="0048037B"/>
    <w:rsid w:val="004C4F02"/>
    <w:rsid w:val="0059645D"/>
    <w:rsid w:val="005A0EEC"/>
    <w:rsid w:val="005A5DF2"/>
    <w:rsid w:val="00600FCB"/>
    <w:rsid w:val="00623DAB"/>
    <w:rsid w:val="006B5D2D"/>
    <w:rsid w:val="006C390D"/>
    <w:rsid w:val="006D3103"/>
    <w:rsid w:val="006F3935"/>
    <w:rsid w:val="00704DF7"/>
    <w:rsid w:val="00711E3B"/>
    <w:rsid w:val="00715E88"/>
    <w:rsid w:val="00723894"/>
    <w:rsid w:val="00826FF0"/>
    <w:rsid w:val="0087607F"/>
    <w:rsid w:val="008A7F2B"/>
    <w:rsid w:val="008D112F"/>
    <w:rsid w:val="00965E07"/>
    <w:rsid w:val="009A3FA2"/>
    <w:rsid w:val="00A15934"/>
    <w:rsid w:val="00A2262E"/>
    <w:rsid w:val="00A62E81"/>
    <w:rsid w:val="00A76226"/>
    <w:rsid w:val="00A83C50"/>
    <w:rsid w:val="00A84203"/>
    <w:rsid w:val="00B81E14"/>
    <w:rsid w:val="00BE7F67"/>
    <w:rsid w:val="00C23C5A"/>
    <w:rsid w:val="00C73393"/>
    <w:rsid w:val="00C86997"/>
    <w:rsid w:val="00C94907"/>
    <w:rsid w:val="00CB0DD0"/>
    <w:rsid w:val="00CC58D0"/>
    <w:rsid w:val="00D112DF"/>
    <w:rsid w:val="00D13D65"/>
    <w:rsid w:val="00D302DF"/>
    <w:rsid w:val="00D513FD"/>
    <w:rsid w:val="00DC0F54"/>
    <w:rsid w:val="00DD2FB6"/>
    <w:rsid w:val="00DF37D3"/>
    <w:rsid w:val="00E041A5"/>
    <w:rsid w:val="00E216DB"/>
    <w:rsid w:val="00EB42D3"/>
    <w:rsid w:val="00EB61A0"/>
    <w:rsid w:val="00EE5AD0"/>
    <w:rsid w:val="00F5665D"/>
    <w:rsid w:val="00F61070"/>
    <w:rsid w:val="00F64321"/>
    <w:rsid w:val="00FA154B"/>
    <w:rsid w:val="00FB588E"/>
    <w:rsid w:val="00FE5A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4086"/>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15</cp:revision>
  <cp:lastPrinted>2022-03-11T12:44:00Z</cp:lastPrinted>
  <dcterms:created xsi:type="dcterms:W3CDTF">2022-02-03T13:40:00Z</dcterms:created>
  <dcterms:modified xsi:type="dcterms:W3CDTF">2023-10-11T06:59:00Z</dcterms:modified>
</cp:coreProperties>
</file>