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3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отбора для предоставления субсидии </w:t>
      </w:r>
      <w:r w:rsidR="00E701E8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муниципальных учреждений), индивидуальным предпринимателям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F7292">
        <w:rPr>
          <w:rFonts w:ascii="Times New Roman" w:hAnsi="Times New Roman" w:cs="Times New Roman"/>
          <w:sz w:val="28"/>
          <w:szCs w:val="28"/>
        </w:rPr>
        <w:t>финансовое обеспечение затрат, связанных с содержанием сетей и объектов теплоснабжения, водоснабжения и водоотведения</w:t>
      </w:r>
    </w:p>
    <w:p w:rsidR="00BF7292" w:rsidRDefault="00BF7292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  <w:r w:rsidRPr="006F3935">
        <w:rPr>
          <w:rFonts w:ascii="Times New Roman" w:hAnsi="Times New Roman" w:cs="Times New Roman"/>
          <w:sz w:val="22"/>
          <w:szCs w:val="22"/>
        </w:rPr>
        <w:t>Отбор производится в соответствии с Порядком предоставления субсидии, утвержденным постановлени</w:t>
      </w:r>
      <w:r w:rsidR="00BF7292">
        <w:rPr>
          <w:rFonts w:ascii="Times New Roman" w:hAnsi="Times New Roman" w:cs="Times New Roman"/>
          <w:sz w:val="22"/>
          <w:szCs w:val="22"/>
        </w:rPr>
        <w:t>ем Администрации г. Белогорск 14.12.2021 № 1757</w:t>
      </w:r>
      <w:r w:rsidRPr="006F3935">
        <w:rPr>
          <w:rFonts w:ascii="Times New Roman" w:hAnsi="Times New Roman" w:cs="Times New Roman"/>
          <w:sz w:val="22"/>
          <w:szCs w:val="22"/>
        </w:rPr>
        <w:t xml:space="preserve"> (далее – Порядок)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35">
        <w:rPr>
          <w:rFonts w:ascii="Times New Roman" w:hAnsi="Times New Roman" w:cs="Times New Roman"/>
          <w:b/>
          <w:sz w:val="26"/>
          <w:szCs w:val="26"/>
        </w:rPr>
        <w:t>Информация о проведении отбора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4007"/>
        <w:gridCol w:w="4902"/>
      </w:tblGrid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Сроки проведения отбора (дата и время начала (окончания) подачи (приема) заявлений и документов, необходимых для участия в отборе)</w:t>
            </w:r>
          </w:p>
        </w:tc>
        <w:tc>
          <w:tcPr>
            <w:tcW w:w="5068" w:type="dxa"/>
          </w:tcPr>
          <w:p w:rsidR="006F3935" w:rsidRPr="00DD2FB6" w:rsidRDefault="00D523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8-00 часов 29 мая</w:t>
            </w:r>
            <w:r w:rsidR="00E701E8" w:rsidRPr="00E701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F3935" w:rsidRPr="00E701E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 года до 17-00 часов 02 июня</w:t>
            </w:r>
            <w:r w:rsidR="0088325D">
              <w:rPr>
                <w:rFonts w:ascii="Times New Roman" w:hAnsi="Times New Roman" w:cs="Times New Roman"/>
                <w:sz w:val="22"/>
                <w:szCs w:val="22"/>
              </w:rPr>
              <w:t xml:space="preserve"> 2024</w:t>
            </w:r>
            <w:r w:rsidR="006F3935" w:rsidRPr="00E701E8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6F3935" w:rsidRPr="00EE5AD0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о Главном распорядителе, как получателе бюджетных средств (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об организаторе отбора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: наименование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068" w:type="dxa"/>
          </w:tcPr>
          <w:p w:rsidR="00B3640C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, 676850,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Амурская область, г. Белогорск, ул. Партизанская, 31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</w:p>
          <w:p w:rsidR="00DD2FB6" w:rsidRPr="00A62E81" w:rsidRDefault="00D523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" w:history="1"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tom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_1@</w:t>
              </w:r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inbox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Цель предоставления субсидии</w:t>
            </w:r>
          </w:p>
        </w:tc>
        <w:tc>
          <w:tcPr>
            <w:tcW w:w="5068" w:type="dxa"/>
          </w:tcPr>
          <w:p w:rsidR="00BF7292" w:rsidRPr="00BF7292" w:rsidRDefault="00BF7292" w:rsidP="00BF72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7292">
              <w:rPr>
                <w:rFonts w:ascii="Times New Roman" w:hAnsi="Times New Roman" w:cs="Times New Roman"/>
                <w:sz w:val="22"/>
                <w:szCs w:val="22"/>
              </w:rPr>
              <w:t xml:space="preserve">Субсидия предоставляется в целях финансового обеспечения затрат, связанных с содержанием сетей и объектов теплоснабжения, водоснабжения и водоотведения. </w:t>
            </w:r>
          </w:p>
          <w:p w:rsidR="00BF7292" w:rsidRPr="00BF7292" w:rsidRDefault="00BF7292" w:rsidP="00BF72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7292">
              <w:rPr>
                <w:rFonts w:ascii="Times New Roman" w:hAnsi="Times New Roman" w:cs="Times New Roman"/>
                <w:sz w:val="22"/>
                <w:szCs w:val="22"/>
              </w:rPr>
              <w:t>Финансовому обеспечению подлежат затраты, связанные с реализацией следующих мероприятий:</w:t>
            </w:r>
          </w:p>
          <w:p w:rsidR="00BF7292" w:rsidRPr="00BF7292" w:rsidRDefault="00BF7292" w:rsidP="00BF72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7292">
              <w:rPr>
                <w:rFonts w:ascii="Times New Roman" w:hAnsi="Times New Roman" w:cs="Times New Roman"/>
                <w:sz w:val="22"/>
                <w:szCs w:val="22"/>
              </w:rPr>
              <w:t>а)</w:t>
            </w:r>
            <w:r w:rsidRPr="00BF7292">
              <w:rPr>
                <w:rFonts w:ascii="Times New Roman" w:hAnsi="Times New Roman" w:cs="Times New Roman"/>
                <w:sz w:val="22"/>
                <w:szCs w:val="22"/>
              </w:rPr>
              <w:tab/>
              <w:t>проведение капитального ремонта (ремонта, модернизации, реконструкции) объектов теплоснабжения, водоснабжения и водоотведения, находящихся на территории города;</w:t>
            </w:r>
          </w:p>
          <w:p w:rsidR="006F3935" w:rsidRPr="00DD2FB6" w:rsidRDefault="00BF7292" w:rsidP="00BF72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7292">
              <w:rPr>
                <w:rFonts w:ascii="Times New Roman" w:hAnsi="Times New Roman" w:cs="Times New Roman"/>
                <w:sz w:val="22"/>
                <w:szCs w:val="22"/>
              </w:rPr>
              <w:t>б)</w:t>
            </w:r>
            <w:r w:rsidRPr="00BF7292">
              <w:rPr>
                <w:rFonts w:ascii="Times New Roman" w:hAnsi="Times New Roman" w:cs="Times New Roman"/>
                <w:sz w:val="22"/>
                <w:szCs w:val="22"/>
              </w:rPr>
              <w:tab/>
              <w:t>приобретение оборудования (комплектующих, материалов), необходимого для осуществления капитального ремонта (ремонта, модернизации, реконструкции) объектов теплоснабжения, водоснабжения и водоотведения, находящихся на территории города.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 предоставления субсидии</w:t>
            </w:r>
          </w:p>
        </w:tc>
        <w:tc>
          <w:tcPr>
            <w:tcW w:w="5068" w:type="dxa"/>
          </w:tcPr>
          <w:p w:rsidR="006F3935" w:rsidRPr="00DD2FB6" w:rsidRDefault="00BF729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7292">
              <w:rPr>
                <w:rFonts w:ascii="Times New Roman" w:hAnsi="Times New Roman" w:cs="Times New Roman"/>
                <w:sz w:val="22"/>
                <w:szCs w:val="22"/>
              </w:rPr>
              <w:t>Результатом предоставления субсидии является обеспечение затрат, связанных с содержанием сетей и объектов теплоснабжения, водоснабжения и водоотведения. Показателем, необходимым для достижения результатов предоставления субсидии, является 100 - процентное выполнение мероприятий по содержанию сетей и объектов теплоснабжения, водоснабжения и водоотведения. Значение показателя результативности устанавливается Главным распорядителем в соглашении.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4111" w:type="dxa"/>
          </w:tcPr>
          <w:p w:rsidR="006F3935" w:rsidRPr="0059645D" w:rsidRDefault="006E5885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оменное имя и (или) указатели страниц системы "Электронный бюджет" или иного сайта в информационно-телекоммуникационной сети "Интернет", на котором обеспечивается проведение отбора</w:t>
            </w:r>
          </w:p>
        </w:tc>
        <w:tc>
          <w:tcPr>
            <w:tcW w:w="5068" w:type="dxa"/>
          </w:tcPr>
          <w:p w:rsidR="006F3935" w:rsidRPr="0059645D" w:rsidRDefault="00E041A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Официальный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сайт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г. Белогорск (www.belogorсk.ru)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Требования, предъявляемые</w:t>
            </w:r>
            <w:r w:rsidR="0003325B">
              <w:rPr>
                <w:rFonts w:ascii="Times New Roman" w:hAnsi="Times New Roman" w:cs="Times New Roman"/>
                <w:sz w:val="22"/>
                <w:szCs w:val="22"/>
              </w:rPr>
              <w:t xml:space="preserve"> к участникам отбора</w:t>
            </w:r>
          </w:p>
        </w:tc>
        <w:tc>
          <w:tcPr>
            <w:tcW w:w="5068" w:type="dxa"/>
          </w:tcPr>
          <w:p w:rsidR="006F3935" w:rsidRDefault="006E5885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участия в отборе </w:t>
            </w:r>
            <w:r w:rsidR="000D65FB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</w:t>
            </w:r>
            <w:r w:rsidR="00205EED">
              <w:rPr>
                <w:rFonts w:ascii="Times New Roman" w:hAnsi="Times New Roman" w:cs="Times New Roman"/>
                <w:sz w:val="22"/>
                <w:szCs w:val="22"/>
              </w:rPr>
              <w:t>не ранее чем на</w:t>
            </w:r>
            <w:r w:rsidR="00C119A9">
              <w:rPr>
                <w:rFonts w:ascii="Times New Roman" w:hAnsi="Times New Roman" w:cs="Times New Roman"/>
                <w:sz w:val="22"/>
                <w:szCs w:val="22"/>
              </w:rPr>
              <w:t xml:space="preserve"> 1- е число</w:t>
            </w:r>
            <w:r w:rsidR="00205EED">
              <w:rPr>
                <w:rFonts w:ascii="Times New Roman" w:hAnsi="Times New Roman" w:cs="Times New Roman"/>
                <w:sz w:val="22"/>
                <w:szCs w:val="22"/>
              </w:rPr>
              <w:t xml:space="preserve"> месяца, предшествующего месяцу, в котором планируется проведение отбора, </w:t>
            </w:r>
            <w:r w:rsidR="000D65FB">
              <w:rPr>
                <w:rFonts w:ascii="Times New Roman" w:hAnsi="Times New Roman" w:cs="Times New Roman"/>
                <w:sz w:val="22"/>
                <w:szCs w:val="22"/>
              </w:rPr>
              <w:t>долж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0D65F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r w:rsidR="000D65FB">
              <w:rPr>
                <w:rFonts w:ascii="Times New Roman" w:hAnsi="Times New Roman" w:cs="Times New Roman"/>
                <w:sz w:val="22"/>
                <w:szCs w:val="22"/>
              </w:rPr>
              <w:t>ответствовать следующим требованиям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C119A9" w:rsidRPr="00C119A9">
              <w:rPr>
                <w:rFonts w:ascii="Times New Roman" w:hAnsi="Times New Roman" w:cs="Times New Roman"/>
                <w:sz w:val="22"/>
                <w:szCs w:val="22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отсутствие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отсутствие процедуры реорганизации (за исключением реорганизации в форме присоединения к юридическому лицу, являющимся участником отбора, другого юридического лица), ликвидации, в отношении организации не введена процедура банкротства, деятельность ее не приостановлена в порядке, предусмотренном законодательством Российской Федерации;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C119A9" w:rsidRPr="00C119A9">
              <w:rPr>
                <w:rFonts w:ascii="Times New Roman" w:hAnsi="Times New Roman" w:cs="Times New Roman"/>
                <w:sz w:val="22"/>
                <w:szCs w:val="22"/>
              </w:rPr>
              <w:t xml:space="preserve">не должны являться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</w:t>
            </w:r>
            <w:r w:rsidR="00C119A9" w:rsidRPr="00C119A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 предусмотрено законодательством Российской Федерации);</w:t>
            </w:r>
            <w:bookmarkStart w:id="0" w:name="_GoBack"/>
            <w:bookmarkEnd w:id="0"/>
          </w:p>
          <w:p w:rsidR="000D65FB" w:rsidRPr="0059645D" w:rsidRDefault="000D65FB" w:rsidP="000D65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не должны получать средства из местного бюджета в соответствии с иными нормативными правовыми актами, муниципальными правовыми актами на цели, указанные в подпункте в пункте 2 настоящего Порядка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документов, предъявляемых заявителями для подтверждения их соответствия указанным требованиям</w:t>
            </w:r>
          </w:p>
        </w:tc>
        <w:tc>
          <w:tcPr>
            <w:tcW w:w="5068" w:type="dxa"/>
          </w:tcPr>
          <w:p w:rsidR="008813FD" w:rsidRDefault="000D65FB" w:rsidP="008813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 xml:space="preserve"> представляют в </w:t>
            </w:r>
            <w:r w:rsidR="008813FD" w:rsidRPr="008813FD"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заявление на получение субсидии по форме, утвержденной приказом МКУ «Финансовое управление Администрации г. Белогорск» от 30.12.2016 №90 «Об утверждении типовых форм соглашений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услуг»;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копия Устава организации – единовременно при первом обращении за получением субсидии, а также при последующих обращениях в случае изменения указанного документа;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копия документов, подтверждающих осуществление производственной деятельности на объектах теплоснабжения, водоснабжения, водоотведения находящихся в собственности муниципального образования г. Белогорск;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C119A9" w:rsidRPr="00C119A9">
              <w:rPr>
                <w:rFonts w:ascii="Times New Roman" w:hAnsi="Times New Roman" w:cs="Times New Roman"/>
                <w:sz w:val="22"/>
                <w:szCs w:val="22"/>
              </w:rPr>
              <w:t>правка территориального органа Федеральной налоговой службы, подписанная ее руководителем (иным уполномоченным лицом), по состоянию не ранее чем на первое число месяца, предшествующего месяцу, в котором планируется проведение отбора, подтверждающая отсутствие у получателя субсидии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справка территориального органа Федеральной налоговой службы, подписанная ее руководителем (иным уполномоченным лицом), подтверждающая отсутствие сведений о прекращении деятельности Организации, а также содержащая сведения о том, что получатель субсидии находится (не находится) в процессе реорганизации или ликвидации, имеет (не имеет) ограничений на осуществление хозяйственной деятельности, что в отношении получателя субсидии возбуждено (не возбуждено) производство по делу о несостоятельности (банкротстве);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 xml:space="preserve">справка, подтверждающая отсутствие у Организации на первое число месяца,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предшествующего месяцу, в котором планируется заключение соглашения о предоставлении субсидии, просроченной задолженности по субсидиям, бюджетным инвестициям и иным средствам, предоставленным из городского бюджета в соответствии с нормативными правовыми актами муниципального образования г. Белогорск (договорами (соглашениями) о предоставлении субсидий, бюджетных инвестиций) по форме согласно приложению N 2 к перечню документов, предоставляемых для получения субсидии, утвержденному приказом МКУ «Финансовое управление Администрации г. Белогорск» от 30.12.2016 № 90 «Об утверждении типовых форм соглашений  (договоров)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услуг»;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копии договоров, локальных смет и первичных документов, связанных с проведением мероприятий по содержанию сетей и объектов теплоснабжения, водоснабжения и водоотведения (счетов-фактур, товарных накладных), заверенные Получателем в порядке, установленном законодательством Российской Федерации.</w:t>
            </w:r>
          </w:p>
          <w:p w:rsidR="000D65FB" w:rsidRPr="0059645D" w:rsidRDefault="000D65FB" w:rsidP="000D65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(Приложение № 3 к Порядку).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111" w:type="dxa"/>
          </w:tcPr>
          <w:p w:rsidR="006F3935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подачи предложений (заявок)участниками отбора и требований, предъявляемых к форме и содержанию предложений (заявок), подаваемых участниками отбора</w:t>
            </w:r>
          </w:p>
        </w:tc>
        <w:tc>
          <w:tcPr>
            <w:tcW w:w="5068" w:type="dxa"/>
          </w:tcPr>
          <w:p w:rsidR="006F3935" w:rsidRDefault="001F63B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Заявка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прилагаемые к ней документы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оформляются на бумажном носителе и предоставляются в 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МКУ «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Управление ЖКХ Администрации г. Белогорск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нарочно 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срока проведения отбора.</w:t>
            </w:r>
          </w:p>
          <w:p w:rsidR="00EB42D3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 к форме и содержанию зая</w:t>
            </w:r>
            <w:r w:rsidR="000D65FB">
              <w:rPr>
                <w:rFonts w:ascii="Times New Roman" w:hAnsi="Times New Roman" w:cs="Times New Roman"/>
                <w:sz w:val="22"/>
                <w:szCs w:val="22"/>
              </w:rPr>
              <w:t>вления и документы изложены п. 11, 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Порядка. Оригиналы и копии должны быть подписаны либо заверены </w:t>
            </w:r>
            <w:r w:rsidR="000D65FB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или его представителем и  иметь оттиск печати (при наличии печати) 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11" w:type="dxa"/>
          </w:tcPr>
          <w:p w:rsidR="0059645D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</w:t>
            </w:r>
          </w:p>
        </w:tc>
        <w:tc>
          <w:tcPr>
            <w:tcW w:w="5068" w:type="dxa"/>
          </w:tcPr>
          <w:p w:rsidR="0059645D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203">
              <w:rPr>
                <w:rFonts w:ascii="Times New Roman" w:hAnsi="Times New Roman" w:cs="Times New Roman"/>
                <w:sz w:val="22"/>
                <w:szCs w:val="22"/>
              </w:rPr>
              <w:t>Документы, предоставленные по истечении срока приема заявок, указанного в объявлении о проведении запроса предложений, не принимаются.</w:t>
            </w:r>
          </w:p>
          <w:p w:rsidR="00A84203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203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осуществляет возврат заявки не позднее пяти рабочих дней с момента регистрации заявки, в случае подачи заявки после окончания срока подачи заявок на участие в отборе.</w:t>
            </w:r>
          </w:p>
          <w:p w:rsidR="00022057" w:rsidRPr="00DD2FB6" w:rsidRDefault="00022057" w:rsidP="000D65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20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Организации вправе отозвать заявку в любое время в срок до дня заседания Комиссии, о чем </w:t>
            </w:r>
            <w:r w:rsidR="000D65FB">
              <w:rPr>
                <w:rFonts w:ascii="Times New Roman" w:hAnsi="Times New Roman" w:cs="Times New Roman"/>
                <w:sz w:val="22"/>
                <w:szCs w:val="22"/>
              </w:rPr>
              <w:t xml:space="preserve">вносится соответствующая запись в журнал </w:t>
            </w:r>
            <w:r w:rsidRPr="00022057">
              <w:rPr>
                <w:rFonts w:ascii="Times New Roman" w:hAnsi="Times New Roman" w:cs="Times New Roman"/>
                <w:sz w:val="22"/>
                <w:szCs w:val="22"/>
              </w:rPr>
              <w:t>регистрации заявлений на предоставление субсидии.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рассмотрения заявлений и документов</w:t>
            </w:r>
          </w:p>
        </w:tc>
        <w:tc>
          <w:tcPr>
            <w:tcW w:w="5068" w:type="dxa"/>
          </w:tcPr>
          <w:p w:rsidR="001F63B2" w:rsidRDefault="00600FCB" w:rsidP="00600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0FCB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в сроки, указанные в объявлении о проведении отбора, представляют Главному распорядителю 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>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5 (пяти) рабочих дней со дня получе</w:t>
            </w:r>
            <w:r w:rsidR="00DF5C05">
              <w:rPr>
                <w:rFonts w:ascii="Times New Roman" w:hAnsi="Times New Roman" w:cs="Times New Roman"/>
                <w:sz w:val="22"/>
                <w:szCs w:val="22"/>
              </w:rPr>
              <w:t>нии заявки, указанной пунктом 12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Порядка, передает </w:t>
            </w:r>
            <w:r w:rsidR="00DF5C05">
              <w:rPr>
                <w:rFonts w:ascii="Times New Roman" w:hAnsi="Times New Roman" w:cs="Times New Roman"/>
                <w:sz w:val="22"/>
                <w:szCs w:val="22"/>
              </w:rPr>
              <w:t>их в Комиссию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для рассмотрения на предмет соответствия заявки требованиям, указанным в </w:t>
            </w:r>
            <w:r w:rsidR="00E041A5">
              <w:rPr>
                <w:rFonts w:ascii="Times New Roman" w:hAnsi="Times New Roman" w:cs="Times New Roman"/>
                <w:sz w:val="22"/>
                <w:szCs w:val="22"/>
              </w:rPr>
              <w:t>объявлении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о проведении </w:t>
            </w:r>
            <w:r w:rsidR="006B5D2D">
              <w:rPr>
                <w:rFonts w:ascii="Times New Roman" w:hAnsi="Times New Roman" w:cs="Times New Roman"/>
                <w:sz w:val="22"/>
                <w:szCs w:val="22"/>
              </w:rPr>
              <w:t>отбора.</w:t>
            </w:r>
            <w:r w:rsidR="006B5D2D"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Очередность</w:t>
            </w:r>
            <w:r w:rsidR="00E041A5"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рассмотрения заявок формируется согласно дате и времени регистрации заявок</w:t>
            </w:r>
            <w:r w:rsidR="00E041A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1F63B2" w:rsidRDefault="00E041A5" w:rsidP="00600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Заявка на получение субсидии и представленные документы рассматриваются Комиссией в течение 5 (пяти) рабочих дней со дня их получения. По результатам рассмотрения поданных документов Комиссией оформляется протокол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Главный распорядитель </w:t>
            </w:r>
            <w:r w:rsidR="00DF5C05">
              <w:rPr>
                <w:rFonts w:ascii="Times New Roman" w:hAnsi="Times New Roman" w:cs="Times New Roman"/>
                <w:sz w:val="22"/>
                <w:szCs w:val="22"/>
              </w:rPr>
              <w:t>со дня получения протокола Ком</w:t>
            </w:r>
            <w:r w:rsidR="003829AF">
              <w:rPr>
                <w:rFonts w:ascii="Times New Roman" w:hAnsi="Times New Roman" w:cs="Times New Roman"/>
                <w:sz w:val="22"/>
                <w:szCs w:val="22"/>
              </w:rPr>
              <w:t>иссии принимает решение о предоставлении субсидии или об отказе в предоставлении субсидии в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течение 15 рабочих дней с</w:t>
            </w:r>
            <w:r w:rsidR="003829AF">
              <w:rPr>
                <w:rFonts w:ascii="Times New Roman" w:hAnsi="Times New Roman" w:cs="Times New Roman"/>
                <w:sz w:val="22"/>
                <w:szCs w:val="22"/>
              </w:rPr>
              <w:t xml:space="preserve"> даты их поступления.</w:t>
            </w:r>
          </w:p>
          <w:p w:rsidR="003829AF" w:rsidRPr="003829AF" w:rsidRDefault="003829AF" w:rsidP="003829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29AF">
              <w:rPr>
                <w:rFonts w:ascii="Times New Roman" w:hAnsi="Times New Roman" w:cs="Times New Roman"/>
                <w:sz w:val="22"/>
                <w:szCs w:val="22"/>
              </w:rPr>
              <w:t>По результатам рассмотрения документов Главный распорядитель принимает одно из следующих решений:</w:t>
            </w:r>
          </w:p>
          <w:p w:rsidR="003829AF" w:rsidRPr="003829AF" w:rsidRDefault="003829AF" w:rsidP="003829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29AF">
              <w:rPr>
                <w:rFonts w:ascii="Times New Roman" w:hAnsi="Times New Roman" w:cs="Times New Roman"/>
                <w:sz w:val="22"/>
                <w:szCs w:val="22"/>
              </w:rPr>
              <w:t>а)</w:t>
            </w:r>
            <w:r w:rsidRPr="003829AF">
              <w:rPr>
                <w:rFonts w:ascii="Times New Roman" w:hAnsi="Times New Roman" w:cs="Times New Roman"/>
                <w:sz w:val="22"/>
                <w:szCs w:val="22"/>
              </w:rPr>
              <w:tab/>
              <w:t>отказывает в предоставлении субсидии по основаниям, указанным в пункте 24 настоящего Порядка;</w:t>
            </w:r>
          </w:p>
          <w:p w:rsidR="003829AF" w:rsidRPr="000250BD" w:rsidRDefault="003829AF" w:rsidP="003829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29AF">
              <w:rPr>
                <w:rFonts w:ascii="Times New Roman" w:hAnsi="Times New Roman" w:cs="Times New Roman"/>
                <w:sz w:val="22"/>
                <w:szCs w:val="22"/>
              </w:rPr>
              <w:t>б)</w:t>
            </w:r>
            <w:r w:rsidRPr="003829AF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заключает с Организацией соглашение о предоставлении субсидии в течение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30.12.2016 № 90 «Об утверждении типовых форм соглашений  (договоров) о предоставлении из местного бюджета субсидии юридическим лицам ( за исключением муниципальным учреждениям), индивидуальным предпринимателям, физическим лицам - производителям товаров, </w:t>
            </w:r>
            <w:r w:rsidRPr="000250BD">
              <w:rPr>
                <w:rFonts w:ascii="Times New Roman" w:hAnsi="Times New Roman" w:cs="Times New Roman"/>
                <w:sz w:val="22"/>
                <w:szCs w:val="22"/>
              </w:rPr>
              <w:t>работ и услуг».</w:t>
            </w:r>
          </w:p>
          <w:p w:rsidR="00E041A5" w:rsidRPr="004D498B" w:rsidRDefault="00E041A5" w:rsidP="004D49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498B">
              <w:rPr>
                <w:rFonts w:ascii="Times New Roman" w:hAnsi="Times New Roman" w:cs="Times New Roman"/>
                <w:sz w:val="22"/>
                <w:szCs w:val="22"/>
              </w:rPr>
              <w:t xml:space="preserve">Главный распорядитель в течение 3 (трех) рабочих дней со дня принятия решения о предоставлении субсидии </w:t>
            </w:r>
            <w:r w:rsidR="003829AF" w:rsidRPr="004D498B">
              <w:rPr>
                <w:rFonts w:ascii="Times New Roman" w:hAnsi="Times New Roman" w:cs="Times New Roman"/>
                <w:sz w:val="22"/>
                <w:szCs w:val="22"/>
              </w:rPr>
              <w:t>направляет</w:t>
            </w:r>
            <w:r w:rsidRPr="004D498B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Организации письменное уведомление о принятом решении (вручается нарочно).</w:t>
            </w:r>
          </w:p>
          <w:p w:rsidR="00E041A5" w:rsidRPr="004D498B" w:rsidRDefault="00E041A5" w:rsidP="004D49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498B">
              <w:rPr>
                <w:rFonts w:ascii="Times New Roman" w:hAnsi="Times New Roman" w:cs="Times New Roman"/>
                <w:sz w:val="22"/>
                <w:szCs w:val="22"/>
              </w:rPr>
              <w:t>В случае принятия решения об отказе в предоставлении субсидии в уведомлении указываются основания соответствующего отказа.</w:t>
            </w:r>
          </w:p>
          <w:p w:rsidR="004D498B" w:rsidRPr="004D498B" w:rsidRDefault="004D498B" w:rsidP="004D49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498B">
              <w:rPr>
                <w:rFonts w:ascii="Times New Roman" w:hAnsi="Times New Roman" w:cs="Times New Roman"/>
                <w:sz w:val="22"/>
                <w:szCs w:val="22"/>
              </w:rPr>
              <w:t xml:space="preserve">Основаниями для отказа в предоставлении субсидии являются: </w:t>
            </w:r>
          </w:p>
          <w:p w:rsidR="004D498B" w:rsidRPr="004D498B" w:rsidRDefault="004D498B" w:rsidP="004D49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4D498B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получателем субсидии не всех </w:t>
            </w:r>
            <w:r w:rsidRPr="004D498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документов, указанных в пункте 11 настоящего Порядка;</w:t>
            </w:r>
          </w:p>
          <w:p w:rsidR="004D498B" w:rsidRPr="004D498B" w:rsidRDefault="004D498B" w:rsidP="004D49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4D498B">
              <w:rPr>
                <w:rFonts w:ascii="Times New Roman" w:hAnsi="Times New Roman" w:cs="Times New Roman"/>
                <w:sz w:val="22"/>
                <w:szCs w:val="22"/>
              </w:rPr>
              <w:t>несоответствие Организации требованиям, установленным пунктом 12 настоящего Порядка;</w:t>
            </w:r>
          </w:p>
          <w:p w:rsidR="004D498B" w:rsidRPr="004D498B" w:rsidRDefault="004D498B" w:rsidP="004D49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4D498B">
              <w:rPr>
                <w:rFonts w:ascii="Times New Roman" w:hAnsi="Times New Roman" w:cs="Times New Roman"/>
                <w:sz w:val="22"/>
                <w:szCs w:val="22"/>
              </w:rPr>
              <w:t>выявление в предоставленных Организацией документах недостоверной информации;</w:t>
            </w:r>
          </w:p>
          <w:p w:rsidR="008A7F2B" w:rsidRPr="00DD2FB6" w:rsidRDefault="004D498B" w:rsidP="004D49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4D498B">
              <w:rPr>
                <w:rFonts w:ascii="Times New Roman" w:hAnsi="Times New Roman" w:cs="Times New Roman"/>
                <w:sz w:val="22"/>
                <w:szCs w:val="22"/>
              </w:rPr>
              <w:t>отсутствие лимитов бюджетных обязательств, доведенных в установленном порядке Главному распорядителю на предоставление субсидий в соответствующем финансовом году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заявителем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разъяснений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положений объявления о проведении отбора</w:t>
            </w:r>
          </w:p>
        </w:tc>
        <w:tc>
          <w:tcPr>
            <w:tcW w:w="5068" w:type="dxa"/>
          </w:tcPr>
          <w:p w:rsidR="00CC58D0" w:rsidRPr="00DD2FB6" w:rsidRDefault="00C81EB7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Разъяснения </w:t>
            </w:r>
            <w:r w:rsidR="00267C5E">
              <w:rPr>
                <w:rFonts w:ascii="Times New Roman" w:hAnsi="Times New Roman" w:cs="Times New Roman"/>
                <w:sz w:val="22"/>
                <w:szCs w:val="22"/>
              </w:rPr>
              <w:t xml:space="preserve">положений объявления о проведении отбора предоставляются в течение срока </w:t>
            </w:r>
            <w:r w:rsidR="00FD0DB7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проведения отбора, в рамках режима работы </w:t>
            </w:r>
            <w:r w:rsidR="00551F5A" w:rsidRPr="00CC58D0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 w:rsidR="00CC58D0" w:rsidRPr="00CC58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F5A" w:rsidRPr="00551F5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жилищно-коммунального хозяйства </w:t>
            </w:r>
            <w:r w:rsidR="00551F5A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города Белогорск»: понедельник – пятница, с 8-00 до </w:t>
            </w:r>
            <w:r w:rsidR="000A4965">
              <w:rPr>
                <w:rFonts w:ascii="Times New Roman" w:hAnsi="Times New Roman" w:cs="Times New Roman"/>
                <w:sz w:val="22"/>
                <w:szCs w:val="22"/>
              </w:rPr>
              <w:t>17-00, перерыв с 12-00 до 13</w:t>
            </w:r>
            <w:r w:rsidR="006E5885">
              <w:rPr>
                <w:rFonts w:ascii="Times New Roman" w:hAnsi="Times New Roman" w:cs="Times New Roman"/>
                <w:sz w:val="22"/>
                <w:szCs w:val="22"/>
              </w:rPr>
              <w:t>-00, тел. 8 (4161) 2-00-93.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59645D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Срок, в течение которого победители отбора должны подписать Соглашение о предоставлении субсидии</w:t>
            </w:r>
          </w:p>
        </w:tc>
        <w:tc>
          <w:tcPr>
            <w:tcW w:w="5068" w:type="dxa"/>
          </w:tcPr>
          <w:p w:rsidR="0059645D" w:rsidRPr="00DD2FB6" w:rsidRDefault="004D498B" w:rsidP="00CB0D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498B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после принятия решения о предоставлении субсидии в течение 10 (десяти) рабочих дней заключает с Организацией соглашение, составленное в соответствии с типовой формой утвержденной приказом МКУ «Финансовое управление администрации г. Белогорск» от 30 декабря 2016 г. № 90 «Об утверждении типовых форм соглашений (договоров) о предоставлении из местного бюджета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 и услуг».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 признания победителей отбора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уклонившимися от заключения соглашения</w:t>
            </w:r>
          </w:p>
        </w:tc>
        <w:tc>
          <w:tcPr>
            <w:tcW w:w="5068" w:type="dxa"/>
          </w:tcPr>
          <w:p w:rsidR="00322BB7" w:rsidRPr="00322BB7" w:rsidRDefault="00322BB7" w:rsidP="00322B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BB7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после принятия решения о предоставлении субсидии в течение 10 (десяти) рабочих дней заключает с Организацией соглашение, составленное в соответствии с типовой формой утвержденной приказом МКУ «Финансо</w:t>
            </w:r>
            <w:r w:rsidR="0054595B">
              <w:rPr>
                <w:rFonts w:ascii="Times New Roman" w:hAnsi="Times New Roman" w:cs="Times New Roman"/>
                <w:sz w:val="22"/>
                <w:szCs w:val="22"/>
              </w:rPr>
              <w:t>вое управление администрации г. </w:t>
            </w:r>
            <w:r w:rsidRPr="00322BB7">
              <w:rPr>
                <w:rFonts w:ascii="Times New Roman" w:hAnsi="Times New Roman" w:cs="Times New Roman"/>
                <w:sz w:val="22"/>
                <w:szCs w:val="22"/>
              </w:rPr>
              <w:t>Белогорск» от 30 декабря 2016 г. № 90 «Об утверждении типовых форм соглашений (договоров) о предоставлении из местного бюджета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 и услуг».</w:t>
            </w:r>
          </w:p>
          <w:p w:rsidR="00322BB7" w:rsidRPr="00322BB7" w:rsidRDefault="00322BB7" w:rsidP="00322B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BB7">
              <w:rPr>
                <w:rFonts w:ascii="Times New Roman" w:hAnsi="Times New Roman" w:cs="Times New Roman"/>
                <w:sz w:val="22"/>
                <w:szCs w:val="22"/>
              </w:rPr>
              <w:t xml:space="preserve">В соглашение включается условие о согласовании новых условий соглашения или о расторжении соглашения при </w:t>
            </w:r>
            <w:proofErr w:type="spellStart"/>
            <w:r w:rsidRPr="00322BB7">
              <w:rPr>
                <w:rFonts w:ascii="Times New Roman" w:hAnsi="Times New Roman" w:cs="Times New Roman"/>
                <w:sz w:val="22"/>
                <w:szCs w:val="22"/>
              </w:rPr>
              <w:t>недостижении</w:t>
            </w:r>
            <w:proofErr w:type="spellEnd"/>
            <w:r w:rsidRPr="00322BB7">
              <w:rPr>
                <w:rFonts w:ascii="Times New Roman" w:hAnsi="Times New Roman" w:cs="Times New Roman"/>
                <w:sz w:val="22"/>
                <w:szCs w:val="22"/>
              </w:rPr>
              <w:t xml:space="preserve"> согласия по новым условиям в случае уменьшения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в соглашении.</w:t>
            </w:r>
          </w:p>
          <w:p w:rsidR="00EB42D3" w:rsidRPr="00DD2FB6" w:rsidRDefault="00322BB7" w:rsidP="00322B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BB7">
              <w:rPr>
                <w:rFonts w:ascii="Times New Roman" w:hAnsi="Times New Roman" w:cs="Times New Roman"/>
                <w:sz w:val="22"/>
                <w:szCs w:val="22"/>
              </w:rPr>
              <w:t xml:space="preserve">В случае если получатель субсидии не подписал соглашение о предоставлении субсидии в течение 10 (десяти) рабочих дней со дня принятия </w:t>
            </w:r>
            <w:r w:rsidRPr="00322B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Главным распорядителем решения о предоставлении субсидии, это расценивается как отказ Организации от получения субсидии.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>змещения результатов отбора на 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дином портале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бюджетной системы РФ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 также на сайте Главного распорядителя</w:t>
            </w:r>
          </w:p>
        </w:tc>
        <w:tc>
          <w:tcPr>
            <w:tcW w:w="5068" w:type="dxa"/>
          </w:tcPr>
          <w:p w:rsidR="00EB42D3" w:rsidRPr="00DD2FB6" w:rsidRDefault="00CB0DD0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может быть позднее 14-го календарного дня, следующего за днем определения победителя отбора</w:t>
            </w:r>
          </w:p>
        </w:tc>
      </w:tr>
    </w:tbl>
    <w:p w:rsidR="005A0EEC" w:rsidRPr="005A0EEC" w:rsidRDefault="005A0EEC" w:rsidP="00B36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0EEC" w:rsidRPr="005A0EEC" w:rsidSect="00A8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07"/>
    <w:rsid w:val="00022057"/>
    <w:rsid w:val="000250BD"/>
    <w:rsid w:val="0003325B"/>
    <w:rsid w:val="00085E81"/>
    <w:rsid w:val="000A4965"/>
    <w:rsid w:val="000A6984"/>
    <w:rsid w:val="000C73D1"/>
    <w:rsid w:val="000D65FB"/>
    <w:rsid w:val="00126671"/>
    <w:rsid w:val="001F63B2"/>
    <w:rsid w:val="00205A91"/>
    <w:rsid w:val="00205EED"/>
    <w:rsid w:val="00232E5A"/>
    <w:rsid w:val="00267C5E"/>
    <w:rsid w:val="002B539F"/>
    <w:rsid w:val="003039B2"/>
    <w:rsid w:val="00322BB7"/>
    <w:rsid w:val="003829AF"/>
    <w:rsid w:val="004338F4"/>
    <w:rsid w:val="004418CC"/>
    <w:rsid w:val="0048037B"/>
    <w:rsid w:val="004D498B"/>
    <w:rsid w:val="00513F69"/>
    <w:rsid w:val="0054595B"/>
    <w:rsid w:val="00551F5A"/>
    <w:rsid w:val="0059645D"/>
    <w:rsid w:val="005A0EEC"/>
    <w:rsid w:val="005A5DF2"/>
    <w:rsid w:val="00600FCB"/>
    <w:rsid w:val="006B5D2D"/>
    <w:rsid w:val="006E5885"/>
    <w:rsid w:val="006F3935"/>
    <w:rsid w:val="00704DF7"/>
    <w:rsid w:val="00715E88"/>
    <w:rsid w:val="00826FF0"/>
    <w:rsid w:val="00862875"/>
    <w:rsid w:val="008813FD"/>
    <w:rsid w:val="0088325D"/>
    <w:rsid w:val="008A7F2B"/>
    <w:rsid w:val="00965E07"/>
    <w:rsid w:val="00A15934"/>
    <w:rsid w:val="00A25BB5"/>
    <w:rsid w:val="00A62E81"/>
    <w:rsid w:val="00A81575"/>
    <w:rsid w:val="00A83C50"/>
    <w:rsid w:val="00A84203"/>
    <w:rsid w:val="00AC4792"/>
    <w:rsid w:val="00AE249D"/>
    <w:rsid w:val="00B3640C"/>
    <w:rsid w:val="00B81E14"/>
    <w:rsid w:val="00BE7F67"/>
    <w:rsid w:val="00BF7292"/>
    <w:rsid w:val="00C119A9"/>
    <w:rsid w:val="00C648B0"/>
    <w:rsid w:val="00C81EB7"/>
    <w:rsid w:val="00C86997"/>
    <w:rsid w:val="00CB0DD0"/>
    <w:rsid w:val="00CC58D0"/>
    <w:rsid w:val="00D112DF"/>
    <w:rsid w:val="00D302DF"/>
    <w:rsid w:val="00D513FD"/>
    <w:rsid w:val="00D52391"/>
    <w:rsid w:val="00DC0F54"/>
    <w:rsid w:val="00DD2FB6"/>
    <w:rsid w:val="00DF37D3"/>
    <w:rsid w:val="00DF5C05"/>
    <w:rsid w:val="00E041A5"/>
    <w:rsid w:val="00E701E8"/>
    <w:rsid w:val="00EB42D3"/>
    <w:rsid w:val="00EB61A0"/>
    <w:rsid w:val="00EE5AD0"/>
    <w:rsid w:val="00F5665D"/>
    <w:rsid w:val="00F61070"/>
    <w:rsid w:val="00F64321"/>
    <w:rsid w:val="00FA154B"/>
    <w:rsid w:val="00FB588E"/>
    <w:rsid w:val="00FD0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F098"/>
  <w15:docId w15:val="{E967B340-62E3-4013-89EE-E01F923A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E81"/>
    <w:rPr>
      <w:color w:val="0000FF" w:themeColor="hyperlink"/>
      <w:u w:val="single"/>
    </w:rPr>
  </w:style>
  <w:style w:type="paragraph" w:customStyle="1" w:styleId="ConsPlusNormal">
    <w:name w:val="ConsPlusNormal"/>
    <w:rsid w:val="00FA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6F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4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_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2164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Бух-ЖКХ</dc:creator>
  <cp:lastModifiedBy>Сирош</cp:lastModifiedBy>
  <cp:revision>23</cp:revision>
  <cp:lastPrinted>2022-03-03T06:23:00Z</cp:lastPrinted>
  <dcterms:created xsi:type="dcterms:W3CDTF">2022-02-03T13:40:00Z</dcterms:created>
  <dcterms:modified xsi:type="dcterms:W3CDTF">2024-05-29T06:37:00Z</dcterms:modified>
</cp:coreProperties>
</file>