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E701E8">
        <w:rPr>
          <w:rFonts w:ascii="Times New Roman" w:hAnsi="Times New Roman" w:cs="Times New Roman"/>
          <w:sz w:val="28"/>
          <w:szCs w:val="28"/>
        </w:rPr>
        <w:t xml:space="preserve">юридическим лицам (за исключением муниципальных учреждений), индивидуальным предпринимателям </w:t>
      </w:r>
      <w:r>
        <w:rPr>
          <w:rFonts w:ascii="Times New Roman" w:hAnsi="Times New Roman" w:cs="Times New Roman"/>
          <w:sz w:val="28"/>
          <w:szCs w:val="28"/>
        </w:rPr>
        <w:t xml:space="preserve">на </w:t>
      </w:r>
      <w:r w:rsidR="00BF7292">
        <w:rPr>
          <w:rFonts w:ascii="Times New Roman" w:hAnsi="Times New Roman" w:cs="Times New Roman"/>
          <w:sz w:val="28"/>
          <w:szCs w:val="28"/>
        </w:rPr>
        <w:t>финансовое обеспечение затрат, связанных с содержанием сетей и объектов теплоснабжения, водоснабжения и водоотведения</w:t>
      </w:r>
      <w:r w:rsidR="00F5621C">
        <w:rPr>
          <w:rFonts w:ascii="Times New Roman" w:hAnsi="Times New Roman" w:cs="Times New Roman"/>
          <w:sz w:val="28"/>
          <w:szCs w:val="28"/>
        </w:rPr>
        <w:t>, электроснабжение</w:t>
      </w:r>
    </w:p>
    <w:p w:rsidR="00BF7292" w:rsidRDefault="00BF7292"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bookmarkStart w:id="0" w:name="_GoBack"/>
      <w:bookmarkEnd w:id="0"/>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BF7292">
        <w:rPr>
          <w:rFonts w:ascii="Times New Roman" w:hAnsi="Times New Roman" w:cs="Times New Roman"/>
          <w:sz w:val="22"/>
          <w:szCs w:val="22"/>
        </w:rPr>
        <w:t>ем Администрации г. Белогорск 14.12.2021 № 1757</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C511B1"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07 декабря</w:t>
            </w:r>
            <w:r w:rsidR="00E701E8" w:rsidRPr="00E701E8">
              <w:rPr>
                <w:rFonts w:ascii="Times New Roman" w:hAnsi="Times New Roman" w:cs="Times New Roman"/>
                <w:sz w:val="22"/>
                <w:szCs w:val="22"/>
              </w:rPr>
              <w:t xml:space="preserve"> </w:t>
            </w:r>
            <w:r w:rsidR="006F3935" w:rsidRPr="00E701E8">
              <w:rPr>
                <w:rFonts w:ascii="Times New Roman" w:hAnsi="Times New Roman" w:cs="Times New Roman"/>
                <w:sz w:val="22"/>
                <w:szCs w:val="22"/>
              </w:rPr>
              <w:t>202</w:t>
            </w:r>
            <w:r>
              <w:rPr>
                <w:rFonts w:ascii="Times New Roman" w:hAnsi="Times New Roman" w:cs="Times New Roman"/>
                <w:sz w:val="22"/>
                <w:szCs w:val="22"/>
              </w:rPr>
              <w:t>4 года до 17-00 часов 11 декабря</w:t>
            </w:r>
            <w:r w:rsidR="0088325D">
              <w:rPr>
                <w:rFonts w:ascii="Times New Roman" w:hAnsi="Times New Roman" w:cs="Times New Roman"/>
                <w:sz w:val="22"/>
                <w:szCs w:val="22"/>
              </w:rPr>
              <w:t xml:space="preserve"> 2024</w:t>
            </w:r>
            <w:r w:rsidR="006F3935" w:rsidRPr="00E701E8">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B3640C"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p>
          <w:p w:rsidR="00DD2FB6" w:rsidRPr="00A62E81" w:rsidRDefault="005E1720"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BF7292" w:rsidRPr="00CE3B49" w:rsidRDefault="00BF7292" w:rsidP="00BF7292">
            <w:pPr>
              <w:pStyle w:val="ConsPlusNormal"/>
              <w:ind w:firstLine="0"/>
              <w:jc w:val="both"/>
              <w:rPr>
                <w:rFonts w:ascii="Times New Roman" w:hAnsi="Times New Roman" w:cs="Times New Roman"/>
                <w:sz w:val="22"/>
                <w:szCs w:val="22"/>
              </w:rPr>
            </w:pPr>
            <w:r w:rsidRPr="00CE3B49">
              <w:rPr>
                <w:rFonts w:ascii="Times New Roman" w:hAnsi="Times New Roman" w:cs="Times New Roman"/>
                <w:sz w:val="22"/>
                <w:szCs w:val="22"/>
              </w:rPr>
              <w:t>Субсидия предоставляется в целях финансового обеспечения затрат, связанных с содержанием сетей и объектов теплоснабжения, водоснабжения и водоотведения</w:t>
            </w:r>
            <w:r w:rsidR="00F5621C">
              <w:rPr>
                <w:rFonts w:ascii="Times New Roman" w:hAnsi="Times New Roman" w:cs="Times New Roman"/>
                <w:sz w:val="22"/>
                <w:szCs w:val="22"/>
              </w:rPr>
              <w:t>, электроснабжения</w:t>
            </w:r>
            <w:r w:rsidRPr="00CE3B49">
              <w:rPr>
                <w:rFonts w:ascii="Times New Roman" w:hAnsi="Times New Roman" w:cs="Times New Roman"/>
                <w:sz w:val="22"/>
                <w:szCs w:val="22"/>
              </w:rPr>
              <w:t xml:space="preserve">. </w:t>
            </w:r>
          </w:p>
          <w:p w:rsidR="00BF7292" w:rsidRPr="00CE3B49" w:rsidRDefault="00BF7292" w:rsidP="00BF7292">
            <w:pPr>
              <w:pStyle w:val="ConsPlusNormal"/>
              <w:ind w:firstLine="0"/>
              <w:jc w:val="both"/>
              <w:rPr>
                <w:rFonts w:ascii="Times New Roman" w:hAnsi="Times New Roman" w:cs="Times New Roman"/>
                <w:sz w:val="22"/>
                <w:szCs w:val="22"/>
              </w:rPr>
            </w:pPr>
            <w:r w:rsidRPr="00CE3B49">
              <w:rPr>
                <w:rFonts w:ascii="Times New Roman" w:hAnsi="Times New Roman" w:cs="Times New Roman"/>
                <w:sz w:val="22"/>
                <w:szCs w:val="22"/>
              </w:rPr>
              <w:t>Финансовому обеспечению подлежат затраты, связанные с реализацией следующих мероприятий:</w:t>
            </w:r>
          </w:p>
          <w:p w:rsidR="00BF7292" w:rsidRPr="00CE3B49" w:rsidRDefault="00CE3B49" w:rsidP="00BF7292">
            <w:pPr>
              <w:pStyle w:val="ConsPlusNormal"/>
              <w:ind w:firstLine="0"/>
              <w:jc w:val="both"/>
              <w:rPr>
                <w:rFonts w:ascii="Times New Roman" w:hAnsi="Times New Roman" w:cs="Times New Roman"/>
                <w:sz w:val="22"/>
                <w:szCs w:val="22"/>
              </w:rPr>
            </w:pPr>
            <w:r w:rsidRPr="00CE3B49">
              <w:rPr>
                <w:rFonts w:ascii="Times New Roman" w:hAnsi="Times New Roman" w:cs="Times New Roman"/>
                <w:sz w:val="22"/>
                <w:szCs w:val="22"/>
              </w:rPr>
              <w:t xml:space="preserve">а) </w:t>
            </w:r>
            <w:r w:rsidR="00BF7292" w:rsidRPr="00CE3B49">
              <w:rPr>
                <w:rFonts w:ascii="Times New Roman" w:hAnsi="Times New Roman" w:cs="Times New Roman"/>
                <w:sz w:val="22"/>
                <w:szCs w:val="22"/>
              </w:rPr>
              <w:t>проведение капитального ремонта (ремонта, модернизации, реконструкции) объектов теплоснабжения, водоснабжения и водоотведения, находящихся на территории города;</w:t>
            </w:r>
          </w:p>
          <w:p w:rsidR="006F3935" w:rsidRPr="00CE3B49" w:rsidRDefault="00CE3B49" w:rsidP="00BF7292">
            <w:pPr>
              <w:pStyle w:val="ConsPlusNormal"/>
              <w:widowControl/>
              <w:ind w:firstLine="0"/>
              <w:jc w:val="both"/>
              <w:rPr>
                <w:rFonts w:ascii="Times New Roman" w:hAnsi="Times New Roman" w:cs="Times New Roman"/>
                <w:sz w:val="22"/>
                <w:szCs w:val="22"/>
              </w:rPr>
            </w:pPr>
            <w:r w:rsidRPr="00CE3B49">
              <w:rPr>
                <w:rFonts w:ascii="Times New Roman" w:hAnsi="Times New Roman" w:cs="Times New Roman"/>
                <w:sz w:val="22"/>
                <w:szCs w:val="22"/>
              </w:rPr>
              <w:t xml:space="preserve">б) </w:t>
            </w:r>
            <w:r w:rsidR="00BF7292" w:rsidRPr="00CE3B49">
              <w:rPr>
                <w:rFonts w:ascii="Times New Roman" w:hAnsi="Times New Roman" w:cs="Times New Roman"/>
                <w:sz w:val="22"/>
                <w:szCs w:val="22"/>
              </w:rPr>
              <w:t>приобретение оборудования (комплектующих, материалов), необходимого для осуществления капитального ремонта (ремонта, модернизации, реконструкции) объектов теплоснабжения, водоснабжения и водоотведения, н</w:t>
            </w:r>
            <w:r w:rsidRPr="00CE3B49">
              <w:rPr>
                <w:rFonts w:ascii="Times New Roman" w:hAnsi="Times New Roman" w:cs="Times New Roman"/>
                <w:sz w:val="22"/>
                <w:szCs w:val="22"/>
              </w:rPr>
              <w:t>аходящихся на территории города;</w:t>
            </w:r>
          </w:p>
          <w:p w:rsidR="00CE3B49" w:rsidRPr="00CE3B49" w:rsidRDefault="00CE3B49" w:rsidP="00CE3B49">
            <w:pPr>
              <w:pStyle w:val="a7"/>
              <w:spacing w:before="0" w:beforeAutospacing="0" w:after="0" w:afterAutospacing="0" w:line="288" w:lineRule="atLeast"/>
              <w:jc w:val="both"/>
              <w:rPr>
                <w:sz w:val="22"/>
                <w:szCs w:val="22"/>
              </w:rPr>
            </w:pPr>
            <w:r w:rsidRPr="00CE3B49">
              <w:rPr>
                <w:sz w:val="22"/>
                <w:szCs w:val="22"/>
              </w:rPr>
              <w:t>в) выполнение работ по геологическому изучению недр, включая работы по бурению гидрогеологических скважин (поисково-оценочных, разведочных, разведочно-эксплуатационных), работы по оценке запасов подземных вод;</w:t>
            </w:r>
          </w:p>
          <w:p w:rsidR="00CE3B49" w:rsidRPr="00CE3B49" w:rsidRDefault="00CE3B49" w:rsidP="00CE3B49">
            <w:pPr>
              <w:jc w:val="both"/>
              <w:rPr>
                <w:rFonts w:ascii="Times New Roman" w:eastAsia="Times New Roman" w:hAnsi="Times New Roman" w:cs="Times New Roman"/>
              </w:rPr>
            </w:pPr>
            <w:r w:rsidRPr="00CE3B49">
              <w:rPr>
                <w:rFonts w:ascii="Times New Roman" w:hAnsi="Times New Roman" w:cs="Times New Roman"/>
              </w:rPr>
              <w:t xml:space="preserve">г) </w:t>
            </w:r>
            <w:r w:rsidRPr="00CE3B49">
              <w:rPr>
                <w:rFonts w:ascii="Times New Roman" w:eastAsia="Times New Roman" w:hAnsi="Times New Roman" w:cs="Times New Roman"/>
              </w:rPr>
              <w:t>подключение (технологическое присоединение) объекта к сетям инженерно-технического обеспечения (централизованные сети электро-, тепло-, водоснабжения и водоотведения).</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BF7292" w:rsidP="003039B2">
            <w:pPr>
              <w:pStyle w:val="ConsPlusNormal"/>
              <w:widowControl/>
              <w:ind w:firstLine="0"/>
              <w:jc w:val="both"/>
              <w:rPr>
                <w:rFonts w:ascii="Times New Roman" w:hAnsi="Times New Roman" w:cs="Times New Roman"/>
                <w:sz w:val="22"/>
                <w:szCs w:val="22"/>
              </w:rPr>
            </w:pPr>
            <w:r w:rsidRPr="00BF7292">
              <w:rPr>
                <w:rFonts w:ascii="Times New Roman" w:hAnsi="Times New Roman" w:cs="Times New Roman"/>
                <w:sz w:val="22"/>
                <w:szCs w:val="22"/>
              </w:rPr>
              <w:t>Результатом предоставления субсидии является обеспечение затрат, связанных с содержанием сетей и объектов теплоснабжения, водоснабжения и водоотведения. Показателем, необходимым для достижения результатов предоставления субсидии, является 100 - процентное выполнение мероприятий по содержанию сетей и объектов теплоснабжения, водоснабжения и водоотведения</w:t>
            </w:r>
            <w:r w:rsidR="00F5621C">
              <w:rPr>
                <w:rFonts w:ascii="Times New Roman" w:hAnsi="Times New Roman" w:cs="Times New Roman"/>
                <w:sz w:val="22"/>
                <w:szCs w:val="22"/>
              </w:rPr>
              <w:t>, электроснабжения</w:t>
            </w:r>
            <w:r w:rsidRPr="00BF7292">
              <w:rPr>
                <w:rFonts w:ascii="Times New Roman" w:hAnsi="Times New Roman" w:cs="Times New Roman"/>
                <w:sz w:val="22"/>
                <w:szCs w:val="22"/>
              </w:rPr>
              <w:t>. Значение показателя результативности устанавливается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r w:rsidR="003F5123">
              <w:rPr>
                <w:rFonts w:ascii="Times New Roman" w:hAnsi="Times New Roman" w:cs="Times New Roman"/>
                <w:sz w:val="22"/>
                <w:szCs w:val="22"/>
              </w:rPr>
              <w:t xml:space="preserve"> (получателям субсидии)</w:t>
            </w:r>
          </w:p>
        </w:tc>
        <w:tc>
          <w:tcPr>
            <w:tcW w:w="5068" w:type="dxa"/>
          </w:tcPr>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Участники отбора (п</w:t>
            </w:r>
            <w:r w:rsidRPr="003F5123">
              <w:rPr>
                <w:rFonts w:ascii="Times New Roman" w:hAnsi="Times New Roman" w:cs="Times New Roman"/>
                <w:sz w:val="22"/>
                <w:szCs w:val="22"/>
              </w:rPr>
              <w:t>олучатели субсидии</w:t>
            </w:r>
            <w:r>
              <w:rPr>
                <w:rFonts w:ascii="Times New Roman" w:hAnsi="Times New Roman" w:cs="Times New Roman"/>
                <w:sz w:val="22"/>
                <w:szCs w:val="22"/>
              </w:rPr>
              <w:t>)</w:t>
            </w:r>
            <w:r w:rsidRPr="003F5123">
              <w:rPr>
                <w:rFonts w:ascii="Times New Roman" w:hAnsi="Times New Roman" w:cs="Times New Roman"/>
                <w:sz w:val="22"/>
                <w:szCs w:val="22"/>
              </w:rPr>
              <w:t xml:space="preserve">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на едином налоговом счете отсутствует или не превышает размер, определенным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 xml:space="preserve">не находится в перечне организаций и физических лиц, в отношении которых имеются </w:t>
            </w:r>
            <w:r w:rsidRPr="003F5123">
              <w:rPr>
                <w:rFonts w:ascii="Times New Roman" w:hAnsi="Times New Roman" w:cs="Times New Roman"/>
                <w:sz w:val="22"/>
                <w:szCs w:val="22"/>
              </w:rPr>
              <w:lastRenderedPageBreak/>
              <w:t>сведения об их причастности к экстремистской деятельности или терроризму;</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0D65FB" w:rsidRPr="0059645D" w:rsidRDefault="003F5123" w:rsidP="003F512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 xml:space="preserve">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w:t>
            </w:r>
            <w:r w:rsidRPr="003F5123">
              <w:rPr>
                <w:rFonts w:ascii="Times New Roman" w:hAnsi="Times New Roman" w:cs="Times New Roman"/>
                <w:sz w:val="22"/>
                <w:szCs w:val="22"/>
              </w:rPr>
              <w:lastRenderedPageBreak/>
              <w:t>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3F5123" w:rsidRPr="003F5123" w:rsidRDefault="003F5123" w:rsidP="003F5123">
            <w:pPr>
              <w:pStyle w:val="ConsPlusNormal"/>
              <w:ind w:firstLine="0"/>
              <w:jc w:val="both"/>
              <w:rPr>
                <w:rFonts w:ascii="Times New Roman" w:hAnsi="Times New Roman" w:cs="Times New Roman"/>
                <w:sz w:val="22"/>
                <w:szCs w:val="22"/>
              </w:rPr>
            </w:pPr>
            <w:r w:rsidRPr="003F5123">
              <w:rPr>
                <w:rFonts w:ascii="Times New Roman" w:hAnsi="Times New Roman" w:cs="Times New Roman"/>
                <w:sz w:val="22"/>
                <w:szCs w:val="22"/>
              </w:rPr>
              <w:t>Для получения субсидии организация в сроки, указанные в объявлении о проведении отбора, предоставляют Главному распорядителю предложение (заявку) в составе следующих документов:</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копия Устава юридического лица – единовременно при первом обращении за получением субсидии, а также при последующих обращениях в случае изменения указанного документа;</w:t>
            </w:r>
          </w:p>
          <w:p w:rsid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копия документов, подтверждающих осуществление производственной деятельности на объектах теплоснабжения, водоснабжения, водоотведения находящихся в собственности муниципального образования г. Белогорск;</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копии договоров, локальных смет и первичных документов, связанных с проведением мероприятий по содержанию сетей и объектов теплоснабжения, водоснабжения и водоотведения (счетов-фактур, товарных накладных), заверенные Получателем в порядке, установленном законодательством Российской Федерации;</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 xml:space="preserve">справку, подтверждающую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w:t>
            </w:r>
            <w:r w:rsidRPr="003F5123">
              <w:rPr>
                <w:rFonts w:ascii="Times New Roman" w:hAnsi="Times New Roman" w:cs="Times New Roman"/>
                <w:sz w:val="22"/>
                <w:szCs w:val="22"/>
              </w:rPr>
              <w:lastRenderedPageBreak/>
              <w:t>инвестиций) по форме согласно приложению №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w:t>
            </w:r>
          </w:p>
          <w:p w:rsidR="000D65FB" w:rsidRPr="0059645D" w:rsidRDefault="003F5123" w:rsidP="003F512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tc>
      </w:tr>
      <w:tr w:rsidR="003F5123" w:rsidTr="00DD2FB6">
        <w:tc>
          <w:tcPr>
            <w:tcW w:w="392" w:type="dxa"/>
          </w:tcPr>
          <w:p w:rsidR="003F5123" w:rsidRPr="00DD2FB6" w:rsidRDefault="003F512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111931" w:rsidRDefault="00111931" w:rsidP="003039B2">
            <w:pPr>
              <w:pStyle w:val="ConsPlusNormal"/>
              <w:widowControl/>
              <w:ind w:firstLine="0"/>
              <w:jc w:val="both"/>
              <w:rPr>
                <w:rFonts w:ascii="Times New Roman" w:hAnsi="Times New Roman" w:cs="Times New Roman"/>
                <w:sz w:val="22"/>
                <w:szCs w:val="22"/>
              </w:rPr>
            </w:pPr>
            <w:r w:rsidRPr="006E10C0">
              <w:rPr>
                <w:rFonts w:ascii="Times New Roman" w:hAnsi="Times New Roman" w:cs="Times New Roman"/>
                <w:sz w:val="22"/>
                <w:szCs w:val="22"/>
              </w:rPr>
              <w:t>Перечень документов, в случае непредставления их самостоятельно получателями субсидии:</w:t>
            </w:r>
          </w:p>
        </w:tc>
        <w:tc>
          <w:tcPr>
            <w:tcW w:w="5068" w:type="dxa"/>
          </w:tcPr>
          <w:p w:rsidR="00111931" w:rsidRPr="00111931" w:rsidRDefault="00111931" w:rsidP="00111931">
            <w:pPr>
              <w:pStyle w:val="ConsPlusNormal"/>
              <w:ind w:firstLine="0"/>
              <w:jc w:val="both"/>
              <w:rPr>
                <w:rFonts w:ascii="Times New Roman" w:hAnsi="Times New Roman" w:cs="Times New Roman"/>
                <w:sz w:val="22"/>
                <w:szCs w:val="22"/>
              </w:rPr>
            </w:pPr>
            <w:r w:rsidRPr="00111931">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организацией:</w:t>
            </w:r>
          </w:p>
          <w:p w:rsidR="00111931" w:rsidRPr="00111931" w:rsidRDefault="00111931" w:rsidP="0011193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11931">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111931" w:rsidRPr="00111931" w:rsidRDefault="00111931" w:rsidP="0011193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11931">
              <w:rPr>
                <w:rFonts w:ascii="Times New Roman" w:hAnsi="Times New Roman" w:cs="Times New Roman"/>
                <w:sz w:val="22"/>
                <w:szCs w:val="22"/>
              </w:rPr>
              <w:t>сведения,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111931" w:rsidRPr="00111931" w:rsidRDefault="00111931" w:rsidP="0011193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11931">
              <w:rPr>
                <w:rFonts w:ascii="Times New Roman" w:hAnsi="Times New Roman" w:cs="Times New Roman"/>
                <w:sz w:val="22"/>
                <w:szCs w:val="22"/>
              </w:rPr>
              <w:t>сведения,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11931" w:rsidRDefault="00111931" w:rsidP="0011193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11931">
              <w:rPr>
                <w:rFonts w:ascii="Times New Roman" w:hAnsi="Times New Roman" w:cs="Times New Roman"/>
                <w:sz w:val="22"/>
                <w:szCs w:val="22"/>
              </w:rPr>
              <w:t>сведения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11931" w:rsidRPr="00111931" w:rsidRDefault="00111931" w:rsidP="0011193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11931">
              <w:rPr>
                <w:rFonts w:ascii="Times New Roman" w:hAnsi="Times New Roman" w:cs="Times New Roman"/>
                <w:sz w:val="22"/>
                <w:szCs w:val="22"/>
              </w:rPr>
              <w:t xml:space="preserve">сведения о том, что получатель субсидии не </w:t>
            </w:r>
            <w:r w:rsidRPr="00111931">
              <w:rPr>
                <w:rFonts w:ascii="Times New Roman" w:hAnsi="Times New Roman" w:cs="Times New Roman"/>
                <w:sz w:val="22"/>
                <w:szCs w:val="22"/>
              </w:rPr>
              <w:lastRenderedPageBreak/>
              <w:t>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3F5123" w:rsidRPr="003F5123" w:rsidRDefault="00111931" w:rsidP="0011193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11931">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являющегося юридическим лицом, об индивидуальном предпринимателе.</w:t>
            </w:r>
          </w:p>
        </w:tc>
      </w:tr>
      <w:tr w:rsidR="006F3935" w:rsidTr="00DD2FB6">
        <w:tc>
          <w:tcPr>
            <w:tcW w:w="392" w:type="dxa"/>
          </w:tcPr>
          <w:p w:rsidR="006F3935" w:rsidRPr="00DD2FB6" w:rsidRDefault="003F512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9</w:t>
            </w:r>
          </w:p>
        </w:tc>
        <w:tc>
          <w:tcPr>
            <w:tcW w:w="4111" w:type="dxa"/>
          </w:tcPr>
          <w:p w:rsidR="006F3935"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 xml:space="preserve">оформляются на бумажном носителе и предоставляются в </w:t>
            </w:r>
            <w:r w:rsidR="00C648B0">
              <w:rPr>
                <w:rFonts w:ascii="Times New Roman" w:hAnsi="Times New Roman" w:cs="Times New Roman"/>
                <w:sz w:val="22"/>
                <w:szCs w:val="22"/>
              </w:rPr>
              <w:t>МКУ «</w:t>
            </w:r>
            <w:r w:rsidR="00EB42D3">
              <w:rPr>
                <w:rFonts w:ascii="Times New Roman" w:hAnsi="Times New Roman" w:cs="Times New Roman"/>
                <w:sz w:val="22"/>
                <w:szCs w:val="22"/>
              </w:rPr>
              <w:t>Управление ЖКХ Администрации г. Белогорск</w:t>
            </w:r>
            <w:r w:rsidR="00C648B0">
              <w:rPr>
                <w:rFonts w:ascii="Times New Roman" w:hAnsi="Times New Roman" w:cs="Times New Roman"/>
                <w:sz w:val="22"/>
                <w:szCs w:val="22"/>
              </w:rPr>
              <w:t>»</w:t>
            </w:r>
            <w:r w:rsidR="00EB42D3">
              <w:rPr>
                <w:rFonts w:ascii="Times New Roman" w:hAnsi="Times New Roman" w:cs="Times New Roman"/>
                <w:sz w:val="22"/>
                <w:szCs w:val="22"/>
              </w:rPr>
              <w:t xml:space="preserve">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0D65FB">
              <w:rPr>
                <w:rFonts w:ascii="Times New Roman" w:hAnsi="Times New Roman" w:cs="Times New Roman"/>
                <w:sz w:val="22"/>
                <w:szCs w:val="22"/>
              </w:rPr>
              <w:t>вления и документы изложены п. 11, 12</w:t>
            </w:r>
            <w:r>
              <w:rPr>
                <w:rFonts w:ascii="Times New Roman" w:hAnsi="Times New Roman" w:cs="Times New Roman"/>
                <w:sz w:val="22"/>
                <w:szCs w:val="22"/>
              </w:rPr>
              <w:t xml:space="preserve"> Порядка. Оригиналы и копии должны быть подписаны либо заверены </w:t>
            </w:r>
            <w:r w:rsidR="000D65FB">
              <w:rPr>
                <w:rFonts w:ascii="Times New Roman" w:hAnsi="Times New Roman" w:cs="Times New Roman"/>
                <w:sz w:val="22"/>
                <w:szCs w:val="22"/>
              </w:rPr>
              <w:t xml:space="preserve">организацией </w:t>
            </w:r>
            <w:r>
              <w:rPr>
                <w:rFonts w:ascii="Times New Roman" w:hAnsi="Times New Roman" w:cs="Times New Roman"/>
                <w:sz w:val="22"/>
                <w:szCs w:val="22"/>
              </w:rPr>
              <w:t xml:space="preserve">или его представителем и  иметь оттиск печати (при наличии печати) </w:t>
            </w:r>
          </w:p>
        </w:tc>
      </w:tr>
      <w:tr w:rsidR="0059645D" w:rsidTr="00DD2FB6">
        <w:tc>
          <w:tcPr>
            <w:tcW w:w="392" w:type="dxa"/>
          </w:tcPr>
          <w:p w:rsidR="0059645D" w:rsidRPr="00DD2FB6" w:rsidRDefault="003F512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A84203"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022057" w:rsidRPr="00DD2FB6" w:rsidRDefault="00022057" w:rsidP="000D65FB">
            <w:pPr>
              <w:pStyle w:val="ConsPlusNormal"/>
              <w:widowControl/>
              <w:ind w:firstLine="0"/>
              <w:jc w:val="both"/>
              <w:rPr>
                <w:rFonts w:ascii="Times New Roman" w:hAnsi="Times New Roman" w:cs="Times New Roman"/>
                <w:sz w:val="22"/>
                <w:szCs w:val="22"/>
              </w:rPr>
            </w:pPr>
            <w:r w:rsidRPr="00022057">
              <w:rPr>
                <w:rFonts w:ascii="Times New Roman" w:hAnsi="Times New Roman" w:cs="Times New Roman"/>
                <w:sz w:val="22"/>
                <w:szCs w:val="22"/>
              </w:rPr>
              <w:t xml:space="preserve">Организации вправе отозвать заявку в любое время в срок до дня заседания Комиссии, о чем </w:t>
            </w:r>
            <w:r w:rsidR="000D65FB">
              <w:rPr>
                <w:rFonts w:ascii="Times New Roman" w:hAnsi="Times New Roman" w:cs="Times New Roman"/>
                <w:sz w:val="22"/>
                <w:szCs w:val="22"/>
              </w:rPr>
              <w:t xml:space="preserve">вносится соответствующая запись в журнал </w:t>
            </w:r>
            <w:r w:rsidRPr="00022057">
              <w:rPr>
                <w:rFonts w:ascii="Times New Roman" w:hAnsi="Times New Roman" w:cs="Times New Roman"/>
                <w:sz w:val="22"/>
                <w:szCs w:val="22"/>
              </w:rPr>
              <w:t>регистрации заявлений на предоставление субсидии.</w:t>
            </w:r>
          </w:p>
        </w:tc>
      </w:tr>
      <w:tr w:rsidR="0059645D" w:rsidTr="00DD2FB6">
        <w:tc>
          <w:tcPr>
            <w:tcW w:w="392" w:type="dxa"/>
          </w:tcPr>
          <w:p w:rsidR="0059645D" w:rsidRPr="00DD2FB6" w:rsidRDefault="003F512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1F63B2" w:rsidRDefault="00600FCB" w:rsidP="00600FCB">
            <w:pPr>
              <w:pStyle w:val="ConsPlusNormal"/>
              <w:widowControl/>
              <w:ind w:firstLine="0"/>
              <w:jc w:val="both"/>
              <w:rPr>
                <w:rFonts w:ascii="Times New Roman" w:hAnsi="Times New Roman" w:cs="Times New Roman"/>
                <w:sz w:val="22"/>
                <w:szCs w:val="22"/>
              </w:rPr>
            </w:pPr>
            <w:r w:rsidRPr="00600FCB">
              <w:rPr>
                <w:rFonts w:ascii="Times New Roman" w:hAnsi="Times New Roman" w:cs="Times New Roman"/>
                <w:sz w:val="22"/>
                <w:szCs w:val="22"/>
              </w:rPr>
              <w:t xml:space="preserve">Организация в сроки, указанные в объявлении о проведении отбора, представляют Главному распорядителю </w:t>
            </w:r>
            <w:r w:rsidR="001F63B2">
              <w:rPr>
                <w:rFonts w:ascii="Times New Roman" w:hAnsi="Times New Roman" w:cs="Times New Roman"/>
                <w:sz w:val="22"/>
                <w:szCs w:val="22"/>
              </w:rPr>
              <w:t>в течени</w:t>
            </w:r>
            <w:r w:rsidR="00A62E81">
              <w:rPr>
                <w:rFonts w:ascii="Times New Roman" w:hAnsi="Times New Roman" w:cs="Times New Roman"/>
                <w:sz w:val="22"/>
                <w:szCs w:val="22"/>
              </w:rPr>
              <w:t>е</w:t>
            </w:r>
            <w:r w:rsidR="001F63B2">
              <w:rPr>
                <w:rFonts w:ascii="Times New Roman" w:hAnsi="Times New Roman" w:cs="Times New Roman"/>
                <w:sz w:val="22"/>
                <w:szCs w:val="22"/>
              </w:rPr>
              <w:t xml:space="preserve"> 5 (пяти) рабочих дней со дня получе</w:t>
            </w:r>
            <w:r w:rsidR="00DF5C05">
              <w:rPr>
                <w:rFonts w:ascii="Times New Roman" w:hAnsi="Times New Roman" w:cs="Times New Roman"/>
                <w:sz w:val="22"/>
                <w:szCs w:val="22"/>
              </w:rPr>
              <w:t>нии заявки, указанной пунктом 12</w:t>
            </w:r>
            <w:r w:rsidR="001F63B2">
              <w:rPr>
                <w:rFonts w:ascii="Times New Roman" w:hAnsi="Times New Roman" w:cs="Times New Roman"/>
                <w:sz w:val="22"/>
                <w:szCs w:val="22"/>
              </w:rPr>
              <w:t xml:space="preserve"> Порядка, передает </w:t>
            </w:r>
            <w:r w:rsidR="00DF5C05">
              <w:rPr>
                <w:rFonts w:ascii="Times New Roman" w:hAnsi="Times New Roman" w:cs="Times New Roman"/>
                <w:sz w:val="22"/>
                <w:szCs w:val="22"/>
              </w:rPr>
              <w:t>их в Комиссию</w:t>
            </w:r>
            <w:r w:rsidR="001F63B2">
              <w:rPr>
                <w:rFonts w:ascii="Times New Roman" w:hAnsi="Times New Roman" w:cs="Times New Roman"/>
                <w:sz w:val="22"/>
                <w:szCs w:val="22"/>
              </w:rPr>
              <w:t xml:space="preserve"> для рассмотрения на предмет соответствия заявки требованиям, указанным в </w:t>
            </w:r>
            <w:r w:rsidR="00E041A5">
              <w:rPr>
                <w:rFonts w:ascii="Times New Roman" w:hAnsi="Times New Roman" w:cs="Times New Roman"/>
                <w:sz w:val="22"/>
                <w:szCs w:val="22"/>
              </w:rPr>
              <w:t>объявлении</w:t>
            </w:r>
            <w:r w:rsidR="001F63B2">
              <w:rPr>
                <w:rFonts w:ascii="Times New Roman" w:hAnsi="Times New Roman" w:cs="Times New Roman"/>
                <w:sz w:val="22"/>
                <w:szCs w:val="22"/>
              </w:rPr>
              <w:t xml:space="preserve"> о проведении </w:t>
            </w:r>
            <w:r w:rsidR="006B5D2D">
              <w:rPr>
                <w:rFonts w:ascii="Times New Roman" w:hAnsi="Times New Roman" w:cs="Times New Roman"/>
                <w:sz w:val="22"/>
                <w:szCs w:val="22"/>
              </w:rPr>
              <w:t>отбора.</w:t>
            </w:r>
            <w:r w:rsidR="006B5D2D" w:rsidRPr="00E041A5">
              <w:rPr>
                <w:rFonts w:ascii="Times New Roman" w:hAnsi="Times New Roman" w:cs="Times New Roman"/>
                <w:sz w:val="22"/>
                <w:szCs w:val="22"/>
              </w:rPr>
              <w:t xml:space="preserve"> Очередность</w:t>
            </w:r>
            <w:r w:rsidR="00E041A5" w:rsidRPr="00E041A5">
              <w:rPr>
                <w:rFonts w:ascii="Times New Roman" w:hAnsi="Times New Roman" w:cs="Times New Roman"/>
                <w:sz w:val="22"/>
                <w:szCs w:val="22"/>
              </w:rPr>
              <w:t xml:space="preserve"> рассмотрения заявок формируется согласно дате и времени регистрации заявок</w:t>
            </w:r>
            <w:r w:rsidR="00E041A5">
              <w:rPr>
                <w:rFonts w:ascii="Times New Roman" w:hAnsi="Times New Roman" w:cs="Times New Roman"/>
                <w:sz w:val="22"/>
                <w:szCs w:val="22"/>
              </w:rPr>
              <w:t xml:space="preserve">. </w:t>
            </w:r>
          </w:p>
          <w:p w:rsidR="001F63B2" w:rsidRDefault="00E041A5" w:rsidP="00600FCB">
            <w:pPr>
              <w:pStyle w:val="ConsPlusNormal"/>
              <w:widowControl/>
              <w:ind w:firstLine="0"/>
              <w:jc w:val="both"/>
              <w:rPr>
                <w:rFonts w:ascii="Times New Roman" w:hAnsi="Times New Roman" w:cs="Times New Roman"/>
                <w:sz w:val="22"/>
                <w:szCs w:val="22"/>
              </w:rPr>
            </w:pPr>
            <w:r w:rsidRPr="00E041A5">
              <w:rPr>
                <w:rFonts w:ascii="Times New Roman" w:hAnsi="Times New Roman" w:cs="Times New Roman"/>
                <w:sz w:val="22"/>
                <w:szCs w:val="22"/>
              </w:rPr>
              <w:t>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w:t>
            </w:r>
          </w:p>
          <w:p w:rsidR="00E041A5" w:rsidRPr="00E041A5" w:rsidRDefault="00E041A5" w:rsidP="00E041A5">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Главный распорядитель </w:t>
            </w:r>
            <w:r w:rsidR="00DF5C05">
              <w:rPr>
                <w:rFonts w:ascii="Times New Roman" w:hAnsi="Times New Roman" w:cs="Times New Roman"/>
                <w:sz w:val="22"/>
                <w:szCs w:val="22"/>
              </w:rPr>
              <w:t>со дня получения протокола Ком</w:t>
            </w:r>
            <w:r w:rsidR="003829AF">
              <w:rPr>
                <w:rFonts w:ascii="Times New Roman" w:hAnsi="Times New Roman" w:cs="Times New Roman"/>
                <w:sz w:val="22"/>
                <w:szCs w:val="22"/>
              </w:rPr>
              <w:t xml:space="preserve">иссии принимает решение о предоставлении субсидии или об отказе в </w:t>
            </w:r>
            <w:r w:rsidR="003829AF">
              <w:rPr>
                <w:rFonts w:ascii="Times New Roman" w:hAnsi="Times New Roman" w:cs="Times New Roman"/>
                <w:sz w:val="22"/>
                <w:szCs w:val="22"/>
              </w:rPr>
              <w:lastRenderedPageBreak/>
              <w:t>предоставлении субсидии в</w:t>
            </w:r>
            <w:r w:rsidRPr="00E041A5">
              <w:rPr>
                <w:rFonts w:ascii="Times New Roman" w:hAnsi="Times New Roman" w:cs="Times New Roman"/>
                <w:sz w:val="22"/>
                <w:szCs w:val="22"/>
              </w:rPr>
              <w:t xml:space="preserve"> течение 15 рабочих дней с</w:t>
            </w:r>
            <w:r w:rsidR="003829AF">
              <w:rPr>
                <w:rFonts w:ascii="Times New Roman" w:hAnsi="Times New Roman" w:cs="Times New Roman"/>
                <w:sz w:val="22"/>
                <w:szCs w:val="22"/>
              </w:rPr>
              <w:t xml:space="preserve"> даты их поступления.</w:t>
            </w:r>
          </w:p>
          <w:p w:rsidR="003829AF" w:rsidRPr="003829AF" w:rsidRDefault="003829AF" w:rsidP="003829AF">
            <w:pPr>
              <w:pStyle w:val="ConsPlusNormal"/>
              <w:ind w:firstLine="0"/>
              <w:jc w:val="both"/>
              <w:rPr>
                <w:rFonts w:ascii="Times New Roman" w:hAnsi="Times New Roman" w:cs="Times New Roman"/>
                <w:sz w:val="22"/>
                <w:szCs w:val="22"/>
              </w:rPr>
            </w:pPr>
            <w:r w:rsidRPr="003829AF">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3829AF" w:rsidRPr="003829AF" w:rsidRDefault="003829AF" w:rsidP="003829AF">
            <w:pPr>
              <w:pStyle w:val="ConsPlusNormal"/>
              <w:ind w:firstLine="0"/>
              <w:jc w:val="both"/>
              <w:rPr>
                <w:rFonts w:ascii="Times New Roman" w:hAnsi="Times New Roman" w:cs="Times New Roman"/>
                <w:sz w:val="22"/>
                <w:szCs w:val="22"/>
              </w:rPr>
            </w:pPr>
            <w:r w:rsidRPr="003829AF">
              <w:rPr>
                <w:rFonts w:ascii="Times New Roman" w:hAnsi="Times New Roman" w:cs="Times New Roman"/>
                <w:sz w:val="22"/>
                <w:szCs w:val="22"/>
              </w:rPr>
              <w:t>а)</w:t>
            </w:r>
            <w:r w:rsidRPr="003829AF">
              <w:rPr>
                <w:rFonts w:ascii="Times New Roman" w:hAnsi="Times New Roman" w:cs="Times New Roman"/>
                <w:sz w:val="22"/>
                <w:szCs w:val="22"/>
              </w:rPr>
              <w:tab/>
              <w:t>отказывает в предоставлении субсидии по основаниям, указанным в пункте 24 настоящего Порядка;</w:t>
            </w:r>
          </w:p>
          <w:p w:rsidR="003829AF" w:rsidRPr="000250BD" w:rsidRDefault="003829AF" w:rsidP="003829AF">
            <w:pPr>
              <w:pStyle w:val="ConsPlusNormal"/>
              <w:ind w:firstLine="0"/>
              <w:jc w:val="both"/>
              <w:rPr>
                <w:rFonts w:ascii="Times New Roman" w:hAnsi="Times New Roman" w:cs="Times New Roman"/>
                <w:sz w:val="22"/>
                <w:szCs w:val="22"/>
              </w:rPr>
            </w:pPr>
            <w:r w:rsidRPr="003829AF">
              <w:rPr>
                <w:rFonts w:ascii="Times New Roman" w:hAnsi="Times New Roman" w:cs="Times New Roman"/>
                <w:sz w:val="22"/>
                <w:szCs w:val="22"/>
              </w:rPr>
              <w:t>б)</w:t>
            </w:r>
            <w:r w:rsidRPr="003829AF">
              <w:rPr>
                <w:rFonts w:ascii="Times New Roman" w:hAnsi="Times New Roman" w:cs="Times New Roman"/>
                <w:sz w:val="22"/>
                <w:szCs w:val="22"/>
              </w:rPr>
              <w:tab/>
              <w:t xml:space="preserve">заключает с Организацией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 за исключением муниципальным учреждениям), индивидуальным предпринимателям, физическим лицам - производителям товаров, </w:t>
            </w:r>
            <w:r w:rsidRPr="000250BD">
              <w:rPr>
                <w:rFonts w:ascii="Times New Roman" w:hAnsi="Times New Roman" w:cs="Times New Roman"/>
                <w:sz w:val="22"/>
                <w:szCs w:val="22"/>
              </w:rPr>
              <w:t>работ и услуг».</w:t>
            </w:r>
          </w:p>
          <w:p w:rsidR="00E041A5" w:rsidRPr="004D498B" w:rsidRDefault="00E041A5" w:rsidP="004D498B">
            <w:pPr>
              <w:pStyle w:val="ConsPlusNormal"/>
              <w:ind w:firstLine="0"/>
              <w:jc w:val="both"/>
              <w:rPr>
                <w:rFonts w:ascii="Times New Roman" w:hAnsi="Times New Roman" w:cs="Times New Roman"/>
                <w:sz w:val="22"/>
                <w:szCs w:val="22"/>
              </w:rPr>
            </w:pPr>
            <w:r w:rsidRPr="004D498B">
              <w:rPr>
                <w:rFonts w:ascii="Times New Roman" w:hAnsi="Times New Roman" w:cs="Times New Roman"/>
                <w:sz w:val="22"/>
                <w:szCs w:val="22"/>
              </w:rPr>
              <w:t xml:space="preserve">Главный распорядитель в течение 3 (трех) рабочих дней со дня принятия решения о предоставлении субсидии </w:t>
            </w:r>
            <w:r w:rsidR="003829AF" w:rsidRPr="004D498B">
              <w:rPr>
                <w:rFonts w:ascii="Times New Roman" w:hAnsi="Times New Roman" w:cs="Times New Roman"/>
                <w:sz w:val="22"/>
                <w:szCs w:val="22"/>
              </w:rPr>
              <w:t>направляет</w:t>
            </w:r>
            <w:r w:rsidRPr="004D498B">
              <w:rPr>
                <w:rFonts w:ascii="Times New Roman" w:hAnsi="Times New Roman" w:cs="Times New Roman"/>
                <w:sz w:val="22"/>
                <w:szCs w:val="22"/>
              </w:rPr>
              <w:t xml:space="preserve"> Организации письменное уведомление о принятом решении (вручается нарочно).</w:t>
            </w:r>
          </w:p>
          <w:p w:rsidR="00E041A5" w:rsidRPr="004D498B" w:rsidRDefault="00E041A5" w:rsidP="004D498B">
            <w:pPr>
              <w:pStyle w:val="ConsPlusNormal"/>
              <w:ind w:firstLine="0"/>
              <w:jc w:val="both"/>
              <w:rPr>
                <w:rFonts w:ascii="Times New Roman" w:hAnsi="Times New Roman" w:cs="Times New Roman"/>
                <w:sz w:val="22"/>
                <w:szCs w:val="22"/>
              </w:rPr>
            </w:pPr>
            <w:r w:rsidRPr="004D498B">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4D498B" w:rsidRPr="004D498B" w:rsidRDefault="004D498B" w:rsidP="004D498B">
            <w:pPr>
              <w:pStyle w:val="ConsPlusNormal"/>
              <w:ind w:firstLine="0"/>
              <w:jc w:val="both"/>
              <w:rPr>
                <w:rFonts w:ascii="Times New Roman" w:hAnsi="Times New Roman" w:cs="Times New Roman"/>
                <w:sz w:val="22"/>
                <w:szCs w:val="22"/>
              </w:rPr>
            </w:pPr>
            <w:r w:rsidRPr="004D498B">
              <w:rPr>
                <w:rFonts w:ascii="Times New Roman" w:hAnsi="Times New Roman" w:cs="Times New Roman"/>
                <w:sz w:val="22"/>
                <w:szCs w:val="22"/>
              </w:rPr>
              <w:t xml:space="preserve">Основаниями для отказа в предоставлении субсидии являются: </w:t>
            </w:r>
          </w:p>
          <w:p w:rsidR="004D498B" w:rsidRPr="004D498B" w:rsidRDefault="004D498B" w:rsidP="004D498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498B">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4D498B" w:rsidRPr="004D498B" w:rsidRDefault="004D498B" w:rsidP="004D498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498B">
              <w:rPr>
                <w:rFonts w:ascii="Times New Roman" w:hAnsi="Times New Roman" w:cs="Times New Roman"/>
                <w:sz w:val="22"/>
                <w:szCs w:val="22"/>
              </w:rPr>
              <w:t>несоответствие Организации требованиям, установленным пунктом 12 настоящего Порядка;</w:t>
            </w:r>
          </w:p>
          <w:p w:rsidR="004D498B" w:rsidRPr="004D498B" w:rsidRDefault="004D498B" w:rsidP="004D498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498B">
              <w:rPr>
                <w:rFonts w:ascii="Times New Roman" w:hAnsi="Times New Roman" w:cs="Times New Roman"/>
                <w:sz w:val="22"/>
                <w:szCs w:val="22"/>
              </w:rPr>
              <w:t>выявление в предоставленных Организацией документах недостоверной информации;</w:t>
            </w:r>
          </w:p>
          <w:p w:rsidR="008A7F2B" w:rsidRPr="00DD2FB6" w:rsidRDefault="004D498B" w:rsidP="004D498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498B">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r>
              <w:rPr>
                <w:rFonts w:ascii="Times New Roman" w:hAnsi="Times New Roman" w:cs="Times New Roman"/>
                <w:sz w:val="22"/>
                <w:szCs w:val="22"/>
              </w:rPr>
              <w:t>.</w:t>
            </w:r>
          </w:p>
        </w:tc>
      </w:tr>
      <w:tr w:rsidR="0059645D" w:rsidTr="00DD2FB6">
        <w:tc>
          <w:tcPr>
            <w:tcW w:w="392" w:type="dxa"/>
          </w:tcPr>
          <w:p w:rsidR="0059645D" w:rsidRPr="00DD2FB6" w:rsidRDefault="003F512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12</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D2FB6" w:rsidRDefault="00C81EB7"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Разъяснения </w:t>
            </w:r>
            <w:r w:rsidR="00267C5E">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Pr>
                <w:rFonts w:ascii="Times New Roman" w:hAnsi="Times New Roman" w:cs="Times New Roman"/>
                <w:sz w:val="22"/>
                <w:szCs w:val="22"/>
              </w:rPr>
              <w:t xml:space="preserve">проведения отбора, в рамках режима работы </w:t>
            </w:r>
            <w:r w:rsidR="00551F5A" w:rsidRPr="00CC58D0">
              <w:rPr>
                <w:rFonts w:ascii="Times New Roman" w:hAnsi="Times New Roman" w:cs="Times New Roman"/>
                <w:sz w:val="22"/>
                <w:szCs w:val="22"/>
              </w:rPr>
              <w:t>организации</w:t>
            </w:r>
            <w:r w:rsidR="00CC58D0" w:rsidRPr="00CC58D0">
              <w:rPr>
                <w:rFonts w:ascii="Times New Roman" w:hAnsi="Times New Roman" w:cs="Times New Roman"/>
                <w:sz w:val="22"/>
                <w:szCs w:val="22"/>
              </w:rPr>
              <w:t xml:space="preserve"> </w:t>
            </w:r>
            <w:r w:rsidR="00551F5A" w:rsidRPr="00551F5A">
              <w:rPr>
                <w:rFonts w:ascii="Times New Roman" w:hAnsi="Times New Roman" w:cs="Times New Roman"/>
                <w:sz w:val="22"/>
                <w:szCs w:val="22"/>
              </w:rPr>
              <w:t xml:space="preserve">Муниципальное казенное учреждение «Управление жилищно-коммунального хозяйства </w:t>
            </w:r>
            <w:r w:rsidR="00551F5A">
              <w:rPr>
                <w:rFonts w:ascii="Times New Roman" w:hAnsi="Times New Roman" w:cs="Times New Roman"/>
                <w:sz w:val="22"/>
                <w:szCs w:val="22"/>
              </w:rPr>
              <w:t xml:space="preserve">Администрации города Белогорск»: понедельник – пятница, с 8-00 до </w:t>
            </w:r>
            <w:r w:rsidR="000A4965">
              <w:rPr>
                <w:rFonts w:ascii="Times New Roman" w:hAnsi="Times New Roman" w:cs="Times New Roman"/>
                <w:sz w:val="22"/>
                <w:szCs w:val="22"/>
              </w:rPr>
              <w:t>17-00, перерыв с 12-00 до 13</w:t>
            </w:r>
            <w:r w:rsidR="006E5885">
              <w:rPr>
                <w:rFonts w:ascii="Times New Roman" w:hAnsi="Times New Roman" w:cs="Times New Roman"/>
                <w:sz w:val="22"/>
                <w:szCs w:val="22"/>
              </w:rPr>
              <w:t>-00, тел. 8 (4161) 2-00-93.</w:t>
            </w:r>
          </w:p>
        </w:tc>
      </w:tr>
      <w:tr w:rsidR="0059645D" w:rsidTr="00DD2FB6">
        <w:tc>
          <w:tcPr>
            <w:tcW w:w="392" w:type="dxa"/>
          </w:tcPr>
          <w:p w:rsidR="0059645D" w:rsidRPr="00DD2FB6" w:rsidRDefault="003F512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DD2FB6" w:rsidRDefault="004D498B" w:rsidP="00CB0DD0">
            <w:pPr>
              <w:pStyle w:val="ConsPlusNormal"/>
              <w:widowControl/>
              <w:ind w:firstLine="0"/>
              <w:jc w:val="both"/>
              <w:rPr>
                <w:rFonts w:ascii="Times New Roman" w:hAnsi="Times New Roman" w:cs="Times New Roman"/>
                <w:sz w:val="22"/>
                <w:szCs w:val="22"/>
              </w:rPr>
            </w:pPr>
            <w:r w:rsidRPr="004D498B">
              <w:rPr>
                <w:rFonts w:ascii="Times New Roman" w:hAnsi="Times New Roman" w:cs="Times New Roman"/>
                <w:sz w:val="22"/>
                <w:szCs w:val="22"/>
              </w:rPr>
              <w:t xml:space="preserve">Главный распорядитель после принятия решения о предоставлении субсидии в течение 10 (десяти) рабочих дней заключает с Организацией соглашение, составленное в соответствии с типовой формой утвержденной приказом МКУ «Финансовое управление администрации г. </w:t>
            </w:r>
            <w:r w:rsidRPr="004D498B">
              <w:rPr>
                <w:rFonts w:ascii="Times New Roman" w:hAnsi="Times New Roman" w:cs="Times New Roman"/>
                <w:sz w:val="22"/>
                <w:szCs w:val="22"/>
              </w:rPr>
              <w:lastRenderedPageBreak/>
              <w:t>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tc>
      </w:tr>
      <w:tr w:rsidR="00EB42D3" w:rsidTr="00DD2FB6">
        <w:tc>
          <w:tcPr>
            <w:tcW w:w="392" w:type="dxa"/>
          </w:tcPr>
          <w:p w:rsidR="00EB42D3" w:rsidRDefault="003F512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322BB7" w:rsidRPr="00322BB7" w:rsidRDefault="00322BB7" w:rsidP="00322BB7">
            <w:pPr>
              <w:pStyle w:val="ConsPlusNormal"/>
              <w:ind w:firstLine="0"/>
              <w:jc w:val="both"/>
              <w:rPr>
                <w:rFonts w:ascii="Times New Roman" w:hAnsi="Times New Roman" w:cs="Times New Roman"/>
                <w:sz w:val="22"/>
                <w:szCs w:val="22"/>
              </w:rPr>
            </w:pPr>
            <w:r w:rsidRPr="00322BB7">
              <w:rPr>
                <w:rFonts w:ascii="Times New Roman" w:hAnsi="Times New Roman" w:cs="Times New Roman"/>
                <w:sz w:val="22"/>
                <w:szCs w:val="22"/>
              </w:rPr>
              <w:t>Главный распорядитель после принятия решения о предоставлении субсидии в течение 10 (десяти) рабочих дней заключает с Организацией соглашение, составленное в соответствии с типовой формой утвержденной приказом МКУ «Финансо</w:t>
            </w:r>
            <w:r w:rsidR="0054595B">
              <w:rPr>
                <w:rFonts w:ascii="Times New Roman" w:hAnsi="Times New Roman" w:cs="Times New Roman"/>
                <w:sz w:val="22"/>
                <w:szCs w:val="22"/>
              </w:rPr>
              <w:t>вое управление администрации г. </w:t>
            </w:r>
            <w:r w:rsidRPr="00322BB7">
              <w:rPr>
                <w:rFonts w:ascii="Times New Roman" w:hAnsi="Times New Roman" w:cs="Times New Roman"/>
                <w:sz w:val="22"/>
                <w:szCs w:val="22"/>
              </w:rPr>
              <w:t>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322BB7" w:rsidRPr="00322BB7" w:rsidRDefault="00322BB7" w:rsidP="00322BB7">
            <w:pPr>
              <w:pStyle w:val="ConsPlusNormal"/>
              <w:ind w:firstLine="0"/>
              <w:jc w:val="both"/>
              <w:rPr>
                <w:rFonts w:ascii="Times New Roman" w:hAnsi="Times New Roman" w:cs="Times New Roman"/>
                <w:sz w:val="22"/>
                <w:szCs w:val="22"/>
              </w:rPr>
            </w:pPr>
            <w:r w:rsidRPr="00322BB7">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322BB7">
              <w:rPr>
                <w:rFonts w:ascii="Times New Roman" w:hAnsi="Times New Roman" w:cs="Times New Roman"/>
                <w:sz w:val="22"/>
                <w:szCs w:val="22"/>
              </w:rPr>
              <w:t>недостижении</w:t>
            </w:r>
            <w:proofErr w:type="spellEnd"/>
            <w:r w:rsidRPr="00322BB7">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EB42D3" w:rsidRPr="00DD2FB6" w:rsidRDefault="00322BB7" w:rsidP="00322BB7">
            <w:pPr>
              <w:pStyle w:val="ConsPlusNormal"/>
              <w:widowControl/>
              <w:ind w:firstLine="0"/>
              <w:jc w:val="both"/>
              <w:rPr>
                <w:rFonts w:ascii="Times New Roman" w:hAnsi="Times New Roman" w:cs="Times New Roman"/>
                <w:sz w:val="22"/>
                <w:szCs w:val="22"/>
              </w:rPr>
            </w:pPr>
            <w:r w:rsidRPr="00322BB7">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Организации от получения субсидии.</w:t>
            </w:r>
          </w:p>
        </w:tc>
      </w:tr>
      <w:tr w:rsidR="00EB42D3" w:rsidTr="00DD2FB6">
        <w:tc>
          <w:tcPr>
            <w:tcW w:w="392" w:type="dxa"/>
          </w:tcPr>
          <w:p w:rsidR="00EB42D3" w:rsidRDefault="00111931"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15</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250BD"/>
    <w:rsid w:val="0003325B"/>
    <w:rsid w:val="00085E81"/>
    <w:rsid w:val="000A4965"/>
    <w:rsid w:val="000A6984"/>
    <w:rsid w:val="000C73D1"/>
    <w:rsid w:val="000D65FB"/>
    <w:rsid w:val="00111931"/>
    <w:rsid w:val="00126671"/>
    <w:rsid w:val="001F63B2"/>
    <w:rsid w:val="00205A91"/>
    <w:rsid w:val="00205EED"/>
    <w:rsid w:val="00232E5A"/>
    <w:rsid w:val="00267C5E"/>
    <w:rsid w:val="002B539F"/>
    <w:rsid w:val="003039B2"/>
    <w:rsid w:val="00322BB7"/>
    <w:rsid w:val="003829AF"/>
    <w:rsid w:val="003F5123"/>
    <w:rsid w:val="004338F4"/>
    <w:rsid w:val="004418CC"/>
    <w:rsid w:val="0048037B"/>
    <w:rsid w:val="004D498B"/>
    <w:rsid w:val="004F7CFD"/>
    <w:rsid w:val="00513F69"/>
    <w:rsid w:val="00514E6A"/>
    <w:rsid w:val="0054595B"/>
    <w:rsid w:val="00551F5A"/>
    <w:rsid w:val="0059645D"/>
    <w:rsid w:val="005A0EEC"/>
    <w:rsid w:val="005A5DF2"/>
    <w:rsid w:val="005E1720"/>
    <w:rsid w:val="00600FCB"/>
    <w:rsid w:val="006B5D2D"/>
    <w:rsid w:val="006E5885"/>
    <w:rsid w:val="006F3935"/>
    <w:rsid w:val="00704DF7"/>
    <w:rsid w:val="00715E88"/>
    <w:rsid w:val="00826FF0"/>
    <w:rsid w:val="00862875"/>
    <w:rsid w:val="008813FD"/>
    <w:rsid w:val="0088325D"/>
    <w:rsid w:val="008A7F2B"/>
    <w:rsid w:val="00965E07"/>
    <w:rsid w:val="00A15934"/>
    <w:rsid w:val="00A25BB5"/>
    <w:rsid w:val="00A62E81"/>
    <w:rsid w:val="00A81575"/>
    <w:rsid w:val="00A83C50"/>
    <w:rsid w:val="00A84203"/>
    <w:rsid w:val="00AC4792"/>
    <w:rsid w:val="00AE249D"/>
    <w:rsid w:val="00B3640C"/>
    <w:rsid w:val="00B81E14"/>
    <w:rsid w:val="00BE7F67"/>
    <w:rsid w:val="00BF7292"/>
    <w:rsid w:val="00C119A9"/>
    <w:rsid w:val="00C511B1"/>
    <w:rsid w:val="00C648B0"/>
    <w:rsid w:val="00C81EB7"/>
    <w:rsid w:val="00C86997"/>
    <w:rsid w:val="00CB0DD0"/>
    <w:rsid w:val="00CC58D0"/>
    <w:rsid w:val="00CE3B49"/>
    <w:rsid w:val="00D112DF"/>
    <w:rsid w:val="00D302DF"/>
    <w:rsid w:val="00D513FD"/>
    <w:rsid w:val="00D52391"/>
    <w:rsid w:val="00DC0F54"/>
    <w:rsid w:val="00DD2FB6"/>
    <w:rsid w:val="00DF37D3"/>
    <w:rsid w:val="00DF5C05"/>
    <w:rsid w:val="00E041A5"/>
    <w:rsid w:val="00E701E8"/>
    <w:rsid w:val="00EB42D3"/>
    <w:rsid w:val="00EB61A0"/>
    <w:rsid w:val="00EE5AD0"/>
    <w:rsid w:val="00F5621C"/>
    <w:rsid w:val="00F5665D"/>
    <w:rsid w:val="00F61070"/>
    <w:rsid w:val="00F64321"/>
    <w:rsid w:val="00FA154B"/>
    <w:rsid w:val="00FB588E"/>
    <w:rsid w:val="00FD0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04B0"/>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648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48B0"/>
    <w:rPr>
      <w:rFonts w:ascii="Segoe UI" w:hAnsi="Segoe UI" w:cs="Segoe UI"/>
      <w:sz w:val="18"/>
      <w:szCs w:val="18"/>
    </w:rPr>
  </w:style>
  <w:style w:type="paragraph" w:styleId="a7">
    <w:name w:val="Normal (Web)"/>
    <w:basedOn w:val="a"/>
    <w:uiPriority w:val="99"/>
    <w:semiHidden/>
    <w:unhideWhenUsed/>
    <w:rsid w:val="00CE3B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8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2719</Words>
  <Characters>15500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34</cp:revision>
  <cp:lastPrinted>2022-03-03T06:23:00Z</cp:lastPrinted>
  <dcterms:created xsi:type="dcterms:W3CDTF">2022-02-03T13:40:00Z</dcterms:created>
  <dcterms:modified xsi:type="dcterms:W3CDTF">2024-12-18T00:07:00Z</dcterms:modified>
</cp:coreProperties>
</file>