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1A10F9">
        <w:rPr>
          <w:rFonts w:ascii="Times New Roman" w:hAnsi="Times New Roman" w:cs="Times New Roman"/>
          <w:sz w:val="28"/>
          <w:szCs w:val="28"/>
        </w:rPr>
        <w:t>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 Белогорс</w:t>
      </w:r>
      <w:r w:rsidR="00FD78F8">
        <w:rPr>
          <w:rFonts w:ascii="Times New Roman" w:hAnsi="Times New Roman" w:cs="Times New Roman"/>
          <w:sz w:val="28"/>
          <w:szCs w:val="28"/>
        </w:rPr>
        <w:t>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1A10F9">
        <w:rPr>
          <w:rFonts w:ascii="Times New Roman" w:hAnsi="Times New Roman" w:cs="Times New Roman"/>
          <w:sz w:val="22"/>
          <w:szCs w:val="22"/>
        </w:rPr>
        <w:t>ем Администрац</w:t>
      </w:r>
      <w:r w:rsidR="00FD78F8">
        <w:rPr>
          <w:rFonts w:ascii="Times New Roman" w:hAnsi="Times New Roman" w:cs="Times New Roman"/>
          <w:sz w:val="22"/>
          <w:szCs w:val="22"/>
        </w:rPr>
        <w:t>ии г. Белогорск 17.03.2022 № 405</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1A210A"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13</w:t>
            </w:r>
            <w:r w:rsidR="00045E3F">
              <w:rPr>
                <w:rFonts w:ascii="Times New Roman" w:hAnsi="Times New Roman" w:cs="Times New Roman"/>
                <w:sz w:val="22"/>
                <w:szCs w:val="22"/>
              </w:rPr>
              <w:t xml:space="preserve"> декабря</w:t>
            </w:r>
            <w:r w:rsidR="00BA46D0">
              <w:rPr>
                <w:rFonts w:ascii="Times New Roman" w:hAnsi="Times New Roman" w:cs="Times New Roman"/>
                <w:sz w:val="22"/>
                <w:szCs w:val="22"/>
              </w:rPr>
              <w:t xml:space="preserve"> </w:t>
            </w:r>
            <w:r w:rsidR="006F3935" w:rsidRPr="00DD2FB6">
              <w:rPr>
                <w:rFonts w:ascii="Times New Roman" w:hAnsi="Times New Roman" w:cs="Times New Roman"/>
                <w:sz w:val="22"/>
                <w:szCs w:val="22"/>
              </w:rPr>
              <w:t>202</w:t>
            </w:r>
            <w:r w:rsidR="00E00D3A">
              <w:rPr>
                <w:rFonts w:ascii="Times New Roman" w:hAnsi="Times New Roman" w:cs="Times New Roman"/>
                <w:sz w:val="22"/>
                <w:szCs w:val="22"/>
              </w:rPr>
              <w:t>4</w:t>
            </w:r>
            <w:r>
              <w:rPr>
                <w:rFonts w:ascii="Times New Roman" w:hAnsi="Times New Roman" w:cs="Times New Roman"/>
                <w:sz w:val="22"/>
                <w:szCs w:val="22"/>
              </w:rPr>
              <w:t xml:space="preserve"> года до 17-00 часов 17</w:t>
            </w:r>
            <w:r w:rsidR="00045E3F">
              <w:rPr>
                <w:rFonts w:ascii="Times New Roman" w:hAnsi="Times New Roman" w:cs="Times New Roman"/>
                <w:sz w:val="22"/>
                <w:szCs w:val="22"/>
              </w:rPr>
              <w:t> декабря</w:t>
            </w:r>
            <w:r w:rsidR="003568C6">
              <w:rPr>
                <w:rFonts w:ascii="Times New Roman" w:hAnsi="Times New Roman" w:cs="Times New Roman"/>
                <w:sz w:val="22"/>
                <w:szCs w:val="22"/>
              </w:rPr>
              <w:t xml:space="preserve"> </w:t>
            </w:r>
            <w:r w:rsidR="00E00D3A">
              <w:rPr>
                <w:rFonts w:ascii="Times New Roman" w:hAnsi="Times New Roman" w:cs="Times New Roman"/>
                <w:sz w:val="22"/>
                <w:szCs w:val="22"/>
              </w:rPr>
              <w:t>2024</w:t>
            </w:r>
            <w:r w:rsidR="006F3935" w:rsidRPr="00DD2FB6">
              <w:rPr>
                <w:rFonts w:ascii="Times New Roman" w:hAnsi="Times New Roman" w:cs="Times New Roman"/>
                <w:sz w:val="22"/>
                <w:szCs w:val="22"/>
              </w:rPr>
              <w:t xml:space="preserve"> года</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1A210A"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244A5E" w:rsidRPr="00244A5E" w:rsidRDefault="00244A5E" w:rsidP="00244A5E">
            <w:pPr>
              <w:pStyle w:val="ConsPlusNormal"/>
              <w:ind w:firstLine="0"/>
              <w:jc w:val="both"/>
              <w:rPr>
                <w:rFonts w:ascii="Times New Roman" w:hAnsi="Times New Roman" w:cs="Times New Roman"/>
                <w:sz w:val="22"/>
                <w:szCs w:val="22"/>
              </w:rPr>
            </w:pPr>
            <w:r w:rsidRPr="00244A5E">
              <w:rPr>
                <w:rFonts w:ascii="Times New Roman" w:hAnsi="Times New Roman" w:cs="Times New Roman"/>
                <w:sz w:val="22"/>
                <w:szCs w:val="22"/>
              </w:rPr>
              <w:t>Субсидия представляется с целью ком</w:t>
            </w:r>
            <w:bookmarkStart w:id="0" w:name="_GoBack"/>
            <w:bookmarkEnd w:id="0"/>
            <w:r w:rsidRPr="00244A5E">
              <w:rPr>
                <w:rFonts w:ascii="Times New Roman" w:hAnsi="Times New Roman" w:cs="Times New Roman"/>
                <w:sz w:val="22"/>
                <w:szCs w:val="22"/>
              </w:rPr>
              <w:t>пенсации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w:t>
            </w:r>
          </w:p>
          <w:p w:rsidR="001A10F9" w:rsidRPr="00DD2FB6" w:rsidRDefault="00244A5E" w:rsidP="00244A5E">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Размер субсидии равен объему выпадающих доходов теплоснабжающих организаций, определяемому как разница между экономически обоснованным тарифом на тепловую энергию (мощность), теплоноситель, установленным теплоснабжающей организацией для населения, и льготным тарифом для населения, умноженная на объем фактически оказанных населению услуг по теплоснабжению жилищного фонда по льготному тарифу.</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244A5E" w:rsidP="003039B2">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Результатом предоставления субсидии является компенсация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 Показателем, необходимым для достижения результата предоставления гранта в форме субсидии, является реализация тепловой энергии (мощности), теплоносителя по льготному тарифу в объеме, устанавливаемом уполномоченным исполнительным органом государственной власти области в сфере государственного регулирования (тарифов).</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w:t>
            </w:r>
            <w:r w:rsidR="0059645D" w:rsidRPr="0059645D">
              <w:rPr>
                <w:rFonts w:ascii="Times New Roman" w:hAnsi="Times New Roman" w:cs="Times New Roman"/>
                <w:sz w:val="22"/>
                <w:szCs w:val="22"/>
              </w:rPr>
              <w:lastRenderedPageBreak/>
              <w:t>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4D56F1" w:rsidRDefault="004D56F1" w:rsidP="002550C8">
            <w:pPr>
              <w:pStyle w:val="ConsPlusNormal"/>
              <w:ind w:firstLine="0"/>
              <w:jc w:val="both"/>
              <w:rPr>
                <w:rFonts w:ascii="Times New Roman" w:hAnsi="Times New Roman" w:cs="Times New Roman"/>
                <w:sz w:val="22"/>
                <w:szCs w:val="22"/>
              </w:rPr>
            </w:pPr>
            <w:r w:rsidRPr="004D56F1">
              <w:rPr>
                <w:rFonts w:ascii="Times New Roman" w:hAnsi="Times New Roman" w:cs="Times New Roman"/>
                <w:sz w:val="22"/>
                <w:szCs w:val="22"/>
              </w:rPr>
              <w:t>Получатели субсидии не ранее чем на 1-е число месяца, предшествующему месяцу, в котором планируется проведение отбора, должны соответ</w:t>
            </w:r>
            <w:r>
              <w:rPr>
                <w:rFonts w:ascii="Times New Roman" w:hAnsi="Times New Roman" w:cs="Times New Roman"/>
                <w:sz w:val="22"/>
                <w:szCs w:val="22"/>
              </w:rPr>
              <w:t>ствовать следующим требованиям: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государственной регистрации в качестве юридического лица или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осуществление продажи коммунальных ресурсов (тепловая энергия) населению, либо исполнителю, предоставляющему коммунальные услуги населению;</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заключенных договоров поставки (продажи) тепловой энергии на текущий год;</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4D56F1">
              <w:rPr>
                <w:rFonts w:ascii="Times New Roman" w:hAnsi="Times New Roman" w:cs="Times New Roman"/>
                <w:sz w:val="22"/>
                <w:szCs w:val="22"/>
              </w:rPr>
              <w:lastRenderedPageBreak/>
              <w:t>законодательством Российской Федерации);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w:t>
            </w:r>
            <w:r>
              <w:rPr>
                <w:rFonts w:ascii="Times New Roman" w:hAnsi="Times New Roman" w:cs="Times New Roman"/>
                <w:sz w:val="22"/>
                <w:szCs w:val="22"/>
              </w:rPr>
              <w:t>ожений в соглашение.</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D56F1" w:rsidRDefault="004D56F1" w:rsidP="002550C8">
            <w:pPr>
              <w:pStyle w:val="ConsPlusNormal"/>
              <w:ind w:firstLine="0"/>
              <w:jc w:val="both"/>
              <w:rPr>
                <w:rFonts w:ascii="Times New Roman" w:hAnsi="Times New Roman" w:cs="Times New Roman"/>
                <w:sz w:val="22"/>
                <w:szCs w:val="22"/>
              </w:rPr>
            </w:pPr>
            <w:r w:rsidRPr="004D56F1">
              <w:rPr>
                <w:rFonts w:ascii="Times New Roman" w:hAnsi="Times New Roman" w:cs="Times New Roman"/>
                <w:sz w:val="22"/>
                <w:szCs w:val="22"/>
              </w:rPr>
              <w:t xml:space="preserve">Для получения субсидии за январь – ноябрь текущего года получатели субсидии ежемесячно в срок до 10 числа месяца, следующего за месяцем предоставления услуг по теплоснабжению, за декабрь текущего года до 20 декабря текущего года, представляют Главному распорядителю предложение (заявку) </w:t>
            </w:r>
            <w:r>
              <w:rPr>
                <w:rFonts w:ascii="Times New Roman" w:hAnsi="Times New Roman" w:cs="Times New Roman"/>
                <w:sz w:val="22"/>
                <w:szCs w:val="22"/>
              </w:rPr>
              <w:t>в составе следующих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заявление на получение субсидии по форме согласно приложению № 1 к настоящему Порядку;</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копию Устава юридического лица (для юридических лиц), копию свидетельства о государственной регистрации (для индивидуальных предпринимателей) (предоставляются при первом обращении за получением субсидии, а также при последующих обращениях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реестр лицевых счетов потребителей (населения) по форме согласно приложению № 2 к настоящему Порядку;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копии договоров поставки (продажи) коммунальных ресурсов (тепловой энергии) и (или) агентских договоров, заключенных с физическими лицами, управляющими компаниями и (или) ТСЖ города, либо иных документов, подтверждающих плановый объем тепловой энергии (мощность) на период действия льготного тарифа, - единовременно при первом обращении за получением субсидии, при последующих обращениях –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 расчет планового или фактического объема выпадающих доходов, возникающих в результате установления льготных тарифов на тепловую энергию (мощность), теплоноситель для населения города Белогорск, по форме согласно приложению № 3 к настоящему Порядку с предоставлением справки (акта выполненных работ), подтверждающей объем тепловой энергии;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w:t>
            </w:r>
            <w:r w:rsidRPr="004D56F1">
              <w:rPr>
                <w:rFonts w:ascii="Times New Roman" w:hAnsi="Times New Roman" w:cs="Times New Roman"/>
                <w:sz w:val="22"/>
                <w:szCs w:val="22"/>
              </w:rPr>
              <w:lastRenderedPageBreak/>
              <w:t>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6F3935" w:rsidRPr="0059645D" w:rsidRDefault="004D56F1" w:rsidP="004D56F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по форме согласно приложению № 5 к настоящему Порядку).</w:t>
            </w:r>
          </w:p>
        </w:tc>
      </w:tr>
      <w:tr w:rsidR="004D56F1" w:rsidTr="00DD2FB6">
        <w:tc>
          <w:tcPr>
            <w:tcW w:w="392" w:type="dxa"/>
          </w:tcPr>
          <w:p w:rsidR="004D56F1"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D56F1" w:rsidRDefault="00F661E1" w:rsidP="00DB31F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Перечень документов, </w:t>
            </w:r>
            <w:r w:rsidR="00DB31F2" w:rsidRPr="00DB31F2">
              <w:rPr>
                <w:rFonts w:ascii="Times New Roman" w:hAnsi="Times New Roman" w:cs="Times New Roman"/>
                <w:sz w:val="22"/>
                <w:szCs w:val="22"/>
              </w:rPr>
              <w:t>в случае непредставления их самостоятельно получателями субсидии:</w:t>
            </w:r>
            <w:r w:rsidR="00DB31F2">
              <w:rPr>
                <w:rFonts w:ascii="Times New Roman" w:hAnsi="Times New Roman" w:cs="Times New Roman"/>
                <w:sz w:val="22"/>
                <w:szCs w:val="22"/>
              </w:rPr>
              <w:t xml:space="preserve"> </w:t>
            </w:r>
          </w:p>
        </w:tc>
        <w:tc>
          <w:tcPr>
            <w:tcW w:w="5068" w:type="dxa"/>
          </w:tcPr>
          <w:p w:rsidR="00DB31F2" w:rsidRDefault="00DB31F2" w:rsidP="002550C8">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получателями субсидии: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 xml:space="preserve">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w:t>
            </w:r>
            <w:r w:rsidRPr="00DB31F2">
              <w:rPr>
                <w:rFonts w:ascii="Times New Roman" w:hAnsi="Times New Roman" w:cs="Times New Roman"/>
                <w:sz w:val="22"/>
                <w:szCs w:val="22"/>
              </w:rP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p w:rsidR="004D56F1" w:rsidRPr="004D56F1"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961DB8" w:rsidTr="00DD2FB6">
        <w:tc>
          <w:tcPr>
            <w:tcW w:w="392" w:type="dxa"/>
          </w:tcPr>
          <w:p w:rsidR="006F3935"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1D5BB0">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A84203"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022057" w:rsidRPr="00DD2FB6" w:rsidRDefault="001A10F9"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Получатели гранта в форме субсидии</w:t>
            </w:r>
            <w:r w:rsidR="00022057" w:rsidRPr="007E1EE4">
              <w:rPr>
                <w:rFonts w:ascii="Times New Roman" w:hAnsi="Times New Roman" w:cs="Times New Roman"/>
                <w:sz w:val="22"/>
                <w:szCs w:val="22"/>
              </w:rPr>
              <w:t xml:space="preserve">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в пункте 11 настоящего Порядка, передает их в Комиссию для рассмотрения на предмет соответствия заявки требованиям, установленным в объявлении о проведении </w:t>
            </w:r>
            <w:r w:rsidRPr="00DB31F2">
              <w:rPr>
                <w:rFonts w:ascii="Times New Roman" w:hAnsi="Times New Roman" w:cs="Times New Roman"/>
                <w:sz w:val="22"/>
                <w:szCs w:val="22"/>
              </w:rPr>
              <w:lastRenderedPageBreak/>
              <w:t>отбора. Очередность рассмотрения заявок формируется согласно дате и времени регистрации заявок.</w:t>
            </w:r>
          </w:p>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Заявка на получение субсидии и представленные документы рассматриваются Комиссией в течение 5 (пяти) рабочих дней со дня окончания срока подачи заявок. По результатам рассмотрения поданных документов Комиссией оформляется протокол.</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заключает с получателем субсидии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9148E7"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w:t>
            </w:r>
            <w:r w:rsidR="009148E7">
              <w:rPr>
                <w:rFonts w:ascii="Times New Roman" w:hAnsi="Times New Roman" w:cs="Times New Roman"/>
                <w:sz w:val="22"/>
                <w:szCs w:val="22"/>
              </w:rPr>
              <w:t>том решении (вручается нарочно).</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Основаниями для отказа в предоставлении субсидии являются:</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DB31F2" w:rsidRPr="00DB31F2">
              <w:rPr>
                <w:rFonts w:ascii="Times New Roman" w:hAnsi="Times New Roman" w:cs="Times New Roman"/>
                <w:sz w:val="22"/>
                <w:szCs w:val="22"/>
              </w:rPr>
              <w:t>предоставление документов позже срока, установленного пунктом 11 настоящего Порядка;</w:t>
            </w:r>
          </w:p>
          <w:p w:rsidR="008A7F2B" w:rsidRPr="001D5BB0" w:rsidRDefault="009148E7" w:rsidP="00DB31F2">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3650" w:rsidRDefault="00C81EB7" w:rsidP="006E5885">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Разъяснения </w:t>
            </w:r>
            <w:r w:rsidR="00267C5E" w:rsidRPr="007E1EE4">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sidRPr="007E1EE4">
              <w:rPr>
                <w:rFonts w:ascii="Times New Roman" w:hAnsi="Times New Roman" w:cs="Times New Roman"/>
                <w:sz w:val="22"/>
                <w:szCs w:val="22"/>
              </w:rPr>
              <w:t xml:space="preserve">проведения отбора, в рамках режима работы </w:t>
            </w:r>
            <w:r w:rsidR="00551F5A" w:rsidRPr="007E1EE4">
              <w:rPr>
                <w:rFonts w:ascii="Times New Roman" w:hAnsi="Times New Roman" w:cs="Times New Roman"/>
                <w:sz w:val="22"/>
                <w:szCs w:val="22"/>
              </w:rPr>
              <w:t>организации</w:t>
            </w:r>
            <w:r w:rsidR="00CC58D0" w:rsidRPr="007E1EE4">
              <w:rPr>
                <w:rFonts w:ascii="Times New Roman" w:hAnsi="Times New Roman" w:cs="Times New Roman"/>
                <w:sz w:val="22"/>
                <w:szCs w:val="22"/>
              </w:rPr>
              <w:t xml:space="preserve"> </w:t>
            </w:r>
            <w:r w:rsidR="00551F5A" w:rsidRPr="007E1EE4">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понедельник – пятница, с 8-00 до </w:t>
            </w:r>
            <w:r w:rsidR="00DD3650">
              <w:rPr>
                <w:rFonts w:ascii="Times New Roman" w:hAnsi="Times New Roman" w:cs="Times New Roman"/>
                <w:sz w:val="22"/>
                <w:szCs w:val="22"/>
              </w:rPr>
              <w:t>17-00, перерыв с 12-00 до 13</w:t>
            </w:r>
            <w:r w:rsidR="006E5885" w:rsidRPr="007E1EE4">
              <w:rPr>
                <w:rFonts w:ascii="Times New Roman" w:hAnsi="Times New Roman" w:cs="Times New Roman"/>
                <w:sz w:val="22"/>
                <w:szCs w:val="22"/>
              </w:rPr>
              <w:t>-00, тел. 8 (4161) 2-00-93.</w:t>
            </w:r>
          </w:p>
        </w:tc>
      </w:tr>
      <w:tr w:rsidR="00961DB8" w:rsidTr="007F129B">
        <w:trPr>
          <w:trHeight w:val="1914"/>
        </w:trPr>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9D5FB4" w:rsidRDefault="00CC58D0" w:rsidP="007E1EE4">
            <w:pPr>
              <w:pStyle w:val="ConsPlusNormal"/>
              <w:widowControl/>
              <w:ind w:firstLine="0"/>
              <w:jc w:val="both"/>
              <w:rPr>
                <w:rFonts w:ascii="Times New Roman" w:hAnsi="Times New Roman" w:cs="Times New Roman"/>
                <w:sz w:val="22"/>
                <w:szCs w:val="22"/>
                <w:highlight w:val="yellow"/>
              </w:rPr>
            </w:pPr>
            <w:r w:rsidRPr="005F4A3E">
              <w:rPr>
                <w:rFonts w:ascii="Times New Roman" w:hAnsi="Times New Roman" w:cs="Times New Roman"/>
                <w:sz w:val="22"/>
                <w:szCs w:val="22"/>
              </w:rPr>
              <w:t>Главный распор</w:t>
            </w:r>
            <w:r w:rsidR="007E1EE4" w:rsidRPr="005F4A3E">
              <w:rPr>
                <w:rFonts w:ascii="Times New Roman" w:hAnsi="Times New Roman" w:cs="Times New Roman"/>
                <w:sz w:val="22"/>
                <w:szCs w:val="22"/>
              </w:rPr>
              <w:t xml:space="preserve">ядитель </w:t>
            </w:r>
            <w:r w:rsidR="005F4A3E" w:rsidRPr="005F4A3E">
              <w:rPr>
                <w:rFonts w:ascii="Times New Roman" w:hAnsi="Times New Roman" w:cs="Times New Roman"/>
                <w:sz w:val="22"/>
                <w:szCs w:val="22"/>
              </w:rPr>
              <w:t>заключает с получателем субсидии соглашение о предоставлении субсидии в течении 10 (десяти) рабочих дней со дня принятия решения в соответствии с типовой формой, утвержденной приказом МКУ «Финансо</w:t>
            </w:r>
            <w:r w:rsidR="002550C8">
              <w:rPr>
                <w:rFonts w:ascii="Times New Roman" w:hAnsi="Times New Roman" w:cs="Times New Roman"/>
                <w:sz w:val="22"/>
                <w:szCs w:val="22"/>
              </w:rPr>
              <w:t>вое управление а</w:t>
            </w:r>
            <w:r w:rsidR="002373F1">
              <w:rPr>
                <w:rFonts w:ascii="Times New Roman" w:hAnsi="Times New Roman" w:cs="Times New Roman"/>
                <w:sz w:val="22"/>
                <w:szCs w:val="22"/>
              </w:rPr>
              <w:t>дминистрации г. </w:t>
            </w:r>
            <w:r w:rsidR="002550C8">
              <w:rPr>
                <w:rFonts w:ascii="Times New Roman" w:hAnsi="Times New Roman" w:cs="Times New Roman"/>
                <w:sz w:val="22"/>
                <w:szCs w:val="22"/>
              </w:rPr>
              <w:t>Белогорск» от 30.12.2016 № 90</w:t>
            </w:r>
          </w:p>
        </w:tc>
      </w:tr>
      <w:tr w:rsidR="00961DB8" w:rsidTr="007F129B">
        <w:trPr>
          <w:trHeight w:val="990"/>
        </w:trPr>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EB42D3" w:rsidRPr="009D5FB4" w:rsidRDefault="007F129B" w:rsidP="001F63B2">
            <w:pPr>
              <w:pStyle w:val="ConsPlusNormal"/>
              <w:widowControl/>
              <w:ind w:firstLine="0"/>
              <w:jc w:val="both"/>
              <w:rPr>
                <w:rFonts w:ascii="Times New Roman" w:hAnsi="Times New Roman" w:cs="Times New Roman"/>
                <w:sz w:val="22"/>
                <w:szCs w:val="22"/>
                <w:highlight w:val="yellow"/>
              </w:rPr>
            </w:pPr>
            <w:r w:rsidRPr="007F129B">
              <w:rPr>
                <w:rFonts w:ascii="Times New Roman" w:hAnsi="Times New Roman" w:cs="Times New Roman"/>
                <w:sz w:val="22"/>
                <w:szCs w:val="22"/>
              </w:rPr>
              <w:t>В случаи уклонения от подписания соглашения победитель отбора считается уклонившимся от заключения соглашения</w:t>
            </w:r>
          </w:p>
        </w:tc>
      </w:tr>
      <w:tr w:rsidR="00961DB8" w:rsidTr="00DD2FB6">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2326"/>
    <w:rsid w:val="0003325B"/>
    <w:rsid w:val="00045E3F"/>
    <w:rsid w:val="00067CF0"/>
    <w:rsid w:val="00067EDF"/>
    <w:rsid w:val="00085E81"/>
    <w:rsid w:val="000A6984"/>
    <w:rsid w:val="000C73D1"/>
    <w:rsid w:val="000E5B9C"/>
    <w:rsid w:val="00126671"/>
    <w:rsid w:val="001A10F9"/>
    <w:rsid w:val="001A210A"/>
    <w:rsid w:val="001D5BB0"/>
    <w:rsid w:val="001F07F8"/>
    <w:rsid w:val="001F26DA"/>
    <w:rsid w:val="001F63B2"/>
    <w:rsid w:val="00205A91"/>
    <w:rsid w:val="002224D3"/>
    <w:rsid w:val="00232E5A"/>
    <w:rsid w:val="002373F1"/>
    <w:rsid w:val="00244A5E"/>
    <w:rsid w:val="002550C8"/>
    <w:rsid w:val="00267C5E"/>
    <w:rsid w:val="002B539F"/>
    <w:rsid w:val="002D10A0"/>
    <w:rsid w:val="003039B2"/>
    <w:rsid w:val="00353131"/>
    <w:rsid w:val="003568C6"/>
    <w:rsid w:val="003E59D9"/>
    <w:rsid w:val="004338F4"/>
    <w:rsid w:val="004418CC"/>
    <w:rsid w:val="0048037B"/>
    <w:rsid w:val="004C36CC"/>
    <w:rsid w:val="004C5345"/>
    <w:rsid w:val="004D56F1"/>
    <w:rsid w:val="00533EAB"/>
    <w:rsid w:val="005504BA"/>
    <w:rsid w:val="00551F5A"/>
    <w:rsid w:val="0059645D"/>
    <w:rsid w:val="005A0EEC"/>
    <w:rsid w:val="005A2DE0"/>
    <w:rsid w:val="005A5DF2"/>
    <w:rsid w:val="005F4A3E"/>
    <w:rsid w:val="00600FCB"/>
    <w:rsid w:val="00631A51"/>
    <w:rsid w:val="006B5D2D"/>
    <w:rsid w:val="006E5885"/>
    <w:rsid w:val="006F3935"/>
    <w:rsid w:val="00704DF7"/>
    <w:rsid w:val="00715E88"/>
    <w:rsid w:val="00761DD2"/>
    <w:rsid w:val="00773677"/>
    <w:rsid w:val="007E1EE4"/>
    <w:rsid w:val="007F129B"/>
    <w:rsid w:val="00826FF0"/>
    <w:rsid w:val="008813FD"/>
    <w:rsid w:val="008A7F2B"/>
    <w:rsid w:val="008F53BE"/>
    <w:rsid w:val="009148E7"/>
    <w:rsid w:val="0092512C"/>
    <w:rsid w:val="009362EB"/>
    <w:rsid w:val="00953364"/>
    <w:rsid w:val="00961DB8"/>
    <w:rsid w:val="00965E07"/>
    <w:rsid w:val="009D5FB4"/>
    <w:rsid w:val="009E7A33"/>
    <w:rsid w:val="00A0310C"/>
    <w:rsid w:val="00A15934"/>
    <w:rsid w:val="00A62E81"/>
    <w:rsid w:val="00A83C50"/>
    <w:rsid w:val="00A84203"/>
    <w:rsid w:val="00AC4792"/>
    <w:rsid w:val="00B3640C"/>
    <w:rsid w:val="00B400B8"/>
    <w:rsid w:val="00B81E14"/>
    <w:rsid w:val="00B97C5B"/>
    <w:rsid w:val="00BA46D0"/>
    <w:rsid w:val="00BE7F67"/>
    <w:rsid w:val="00C034B3"/>
    <w:rsid w:val="00C648B0"/>
    <w:rsid w:val="00C81EB7"/>
    <w:rsid w:val="00C84DEB"/>
    <w:rsid w:val="00C86997"/>
    <w:rsid w:val="00C87DA0"/>
    <w:rsid w:val="00CB0DD0"/>
    <w:rsid w:val="00CC0796"/>
    <w:rsid w:val="00CC18B3"/>
    <w:rsid w:val="00CC58D0"/>
    <w:rsid w:val="00CD7B55"/>
    <w:rsid w:val="00D112DF"/>
    <w:rsid w:val="00D302DF"/>
    <w:rsid w:val="00D513FD"/>
    <w:rsid w:val="00D6574F"/>
    <w:rsid w:val="00D9258F"/>
    <w:rsid w:val="00DB31F2"/>
    <w:rsid w:val="00DC0F54"/>
    <w:rsid w:val="00DD2FB6"/>
    <w:rsid w:val="00DD3650"/>
    <w:rsid w:val="00DE7187"/>
    <w:rsid w:val="00DF37D3"/>
    <w:rsid w:val="00E00D3A"/>
    <w:rsid w:val="00E041A5"/>
    <w:rsid w:val="00E24761"/>
    <w:rsid w:val="00EB42D3"/>
    <w:rsid w:val="00EB61A0"/>
    <w:rsid w:val="00EE5AD0"/>
    <w:rsid w:val="00EF263F"/>
    <w:rsid w:val="00F142E3"/>
    <w:rsid w:val="00F40D69"/>
    <w:rsid w:val="00F446C4"/>
    <w:rsid w:val="00F5665D"/>
    <w:rsid w:val="00F61070"/>
    <w:rsid w:val="00F64321"/>
    <w:rsid w:val="00F661E1"/>
    <w:rsid w:val="00FA154B"/>
    <w:rsid w:val="00FB588E"/>
    <w:rsid w:val="00FC1DAE"/>
    <w:rsid w:val="00FD0DB7"/>
    <w:rsid w:val="00FD7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B7F4"/>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90</cp:revision>
  <cp:lastPrinted>2022-03-03T06:23:00Z</cp:lastPrinted>
  <dcterms:created xsi:type="dcterms:W3CDTF">2022-02-03T13:40:00Z</dcterms:created>
  <dcterms:modified xsi:type="dcterms:W3CDTF">2024-12-25T06:07:00Z</dcterms:modified>
</cp:coreProperties>
</file>